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68" w:rsidRDefault="00F60B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0B68" w:rsidRDefault="00F60B68">
      <w:pPr>
        <w:pStyle w:val="ConsPlusNormal"/>
        <w:outlineLvl w:val="0"/>
      </w:pPr>
    </w:p>
    <w:p w:rsidR="00F60B68" w:rsidRDefault="00F60B6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60B68" w:rsidRDefault="00F60B68">
      <w:pPr>
        <w:pStyle w:val="ConsPlusNormal"/>
        <w:spacing w:before="220"/>
        <w:jc w:val="both"/>
      </w:pPr>
      <w:r>
        <w:t>Республики Беларусь 14 августа 2019 г. N 8/34464</w:t>
      </w:r>
    </w:p>
    <w:p w:rsidR="00F60B68" w:rsidRDefault="00F60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ПОСТАНОВЛЕНИЕ МИНИСТЕРСТВА СПОРТА И ТУРИЗМА РЕСПУБЛИКИ БЕЛАРУСЬ</w:t>
      </w:r>
    </w:p>
    <w:p w:rsidR="00F60B68" w:rsidRDefault="00F60B68">
      <w:pPr>
        <w:pStyle w:val="ConsPlusTitle"/>
        <w:jc w:val="center"/>
      </w:pPr>
      <w:r>
        <w:t>24 июля 2019 г. N 33</w:t>
      </w:r>
    </w:p>
    <w:p w:rsidR="00F60B68" w:rsidRDefault="00F60B68">
      <w:pPr>
        <w:pStyle w:val="ConsPlusTitle"/>
        <w:jc w:val="center"/>
      </w:pPr>
    </w:p>
    <w:p w:rsidR="00F60B68" w:rsidRDefault="00F60B68">
      <w:pPr>
        <w:pStyle w:val="ConsPlusTitle"/>
        <w:jc w:val="center"/>
      </w:pPr>
      <w:r>
        <w:t>ОБ ОПЛАТЕ ТРУДА РАБОТНИКОВ В СФЕРЕ ФИЗИЧЕСКОЙ КУЛЬТУРЫ, СПОРТА И ТУРИЗМА</w:t>
      </w:r>
    </w:p>
    <w:p w:rsidR="00F60B68" w:rsidRDefault="00F60B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0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0B68" w:rsidRDefault="00F60B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30.12.2019 </w:t>
            </w:r>
            <w:hyperlink r:id="rId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F60B68" w:rsidRDefault="00F60B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26.01.2021 </w:t>
            </w:r>
            <w:hyperlink r:id="rId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абзаца седьмого пункта 8</w:t>
        </w:r>
      </w:hyperlink>
      <w:r>
        <w:t xml:space="preserve"> и </w:t>
      </w:r>
      <w:hyperlink r:id="rId10" w:history="1">
        <w:r>
          <w:rPr>
            <w:color w:val="0000FF"/>
          </w:rPr>
          <w:t>пункта 9</w:t>
        </w:r>
      </w:hyperlink>
      <w:r>
        <w:t xml:space="preserve"> Указа Президента Республики Беларусь от 18 января 2019 г. N 27 "Об оплате труда работников бюджетных организаций" Министерство спорта и туризма Республики Беларусь ПОСТАНОВЛЯЕТ:</w:t>
      </w:r>
    </w:p>
    <w:p w:rsidR="00F60B68" w:rsidRDefault="00F60B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0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0B68" w:rsidRDefault="00F60B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0B68" w:rsidRDefault="00F60B68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регулирования труда работников, осуществляющих педагогическую деятельность в сфере физической культуры и спорта, утверждена постановлением Министерства спорта и туризма Республики Беларусь от 30.12.2019 N 48.</w:t>
            </w:r>
          </w:p>
        </w:tc>
      </w:tr>
    </w:tbl>
    <w:p w:rsidR="00F60B68" w:rsidRDefault="00F60B68">
      <w:pPr>
        <w:pStyle w:val="ConsPlusNormal"/>
        <w:spacing w:before="280"/>
        <w:ind w:firstLine="540"/>
        <w:jc w:val="both"/>
      </w:pPr>
      <w:r>
        <w:t>1. Определить: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тарифные разряды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 согласно </w:t>
      </w:r>
      <w:hyperlink w:anchor="P53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410" w:history="1">
        <w:r>
          <w:rPr>
            <w:color w:val="0000FF"/>
          </w:rPr>
          <w:t>10</w:t>
        </w:r>
      </w:hyperlink>
      <w:r>
        <w:t>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перечень стимулирующих выплат по должностям служащих 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 согласно </w:t>
      </w:r>
      <w:hyperlink w:anchor="P492" w:history="1">
        <w:r>
          <w:rPr>
            <w:color w:val="0000FF"/>
          </w:rPr>
          <w:t>приложению 11</w:t>
        </w:r>
      </w:hyperlink>
      <w:r>
        <w:t>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перечень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туризма, согласно </w:t>
      </w:r>
      <w:hyperlink w:anchor="P514" w:history="1">
        <w:r>
          <w:rPr>
            <w:color w:val="0000FF"/>
          </w:rPr>
          <w:t>приложению 12</w:t>
        </w:r>
      </w:hyperlink>
      <w:r>
        <w:t>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 Утвердить:</w:t>
      </w:r>
    </w:p>
    <w:p w:rsidR="00F60B68" w:rsidRDefault="00F60B68">
      <w:pPr>
        <w:pStyle w:val="ConsPlusNormal"/>
        <w:spacing w:before="220"/>
        <w:ind w:firstLine="540"/>
        <w:jc w:val="both"/>
      </w:pPr>
      <w:hyperlink w:anchor="P536" w:history="1">
        <w:r>
          <w:rPr>
            <w:color w:val="0000FF"/>
          </w:rPr>
          <w:t>Инструкцию</w:t>
        </w:r>
      </w:hyperlink>
      <w:r>
        <w:t xml:space="preserve">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 (прилагается);</w:t>
      </w:r>
    </w:p>
    <w:p w:rsidR="00F60B68" w:rsidRDefault="00F60B68">
      <w:pPr>
        <w:pStyle w:val="ConsPlusNormal"/>
        <w:spacing w:before="220"/>
        <w:ind w:firstLine="540"/>
        <w:jc w:val="both"/>
      </w:pPr>
      <w:hyperlink w:anchor="P1210" w:history="1">
        <w:r>
          <w:rPr>
            <w:color w:val="0000FF"/>
          </w:rPr>
          <w:t>Инструкцию</w:t>
        </w:r>
      </w:hyperlink>
      <w:r>
        <w:t xml:space="preserve"> о 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 (прилагается).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г.</w:t>
      </w:r>
    </w:p>
    <w:p w:rsidR="00F60B68" w:rsidRDefault="00F60B68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0B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0B68" w:rsidRDefault="00F60B68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0B68" w:rsidRDefault="00F60B68">
            <w:pPr>
              <w:pStyle w:val="ConsPlusNormal"/>
              <w:jc w:val="right"/>
            </w:pPr>
            <w:r>
              <w:t>В.В.Дурнов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nformat"/>
        <w:jc w:val="both"/>
      </w:pPr>
      <w:r>
        <w:t>СОГЛАСОВАНО</w:t>
      </w:r>
    </w:p>
    <w:p w:rsidR="00F60B68" w:rsidRDefault="00F60B68">
      <w:pPr>
        <w:pStyle w:val="ConsPlusNonformat"/>
        <w:jc w:val="both"/>
      </w:pPr>
      <w:r>
        <w:t>Министерство финансов</w:t>
      </w:r>
    </w:p>
    <w:p w:rsidR="00F60B68" w:rsidRDefault="00F60B68">
      <w:pPr>
        <w:pStyle w:val="ConsPlusNonformat"/>
        <w:jc w:val="both"/>
      </w:pPr>
      <w:r>
        <w:t>Республики Беларусь</w:t>
      </w:r>
    </w:p>
    <w:p w:rsidR="00F60B68" w:rsidRDefault="00F60B68">
      <w:pPr>
        <w:pStyle w:val="ConsPlusNonformat"/>
        <w:jc w:val="both"/>
      </w:pPr>
    </w:p>
    <w:p w:rsidR="00F60B68" w:rsidRDefault="00F60B68">
      <w:pPr>
        <w:pStyle w:val="ConsPlusNonformat"/>
        <w:jc w:val="both"/>
      </w:pPr>
      <w:r>
        <w:t>Министерство труда</w:t>
      </w:r>
    </w:p>
    <w:p w:rsidR="00F60B68" w:rsidRDefault="00F60B68">
      <w:pPr>
        <w:pStyle w:val="ConsPlusNonformat"/>
        <w:jc w:val="both"/>
      </w:pPr>
      <w:r>
        <w:t>и социальной защиты</w:t>
      </w:r>
    </w:p>
    <w:p w:rsidR="00F60B68" w:rsidRDefault="00F60B68">
      <w:pPr>
        <w:pStyle w:val="ConsPlusNonformat"/>
        <w:jc w:val="both"/>
      </w:pPr>
      <w:r>
        <w:t>Республики Беларусь</w:t>
      </w:r>
    </w:p>
    <w:p w:rsidR="00F60B68" w:rsidRDefault="00F60B68">
      <w:pPr>
        <w:pStyle w:val="ConsPlusNonformat"/>
        <w:jc w:val="both"/>
      </w:pPr>
    </w:p>
    <w:p w:rsidR="00F60B68" w:rsidRDefault="00F60B68">
      <w:pPr>
        <w:pStyle w:val="ConsPlusNonformat"/>
        <w:jc w:val="both"/>
      </w:pPr>
      <w:r>
        <w:t>Республиканское государственно-</w:t>
      </w:r>
    </w:p>
    <w:p w:rsidR="00F60B68" w:rsidRDefault="00F60B68">
      <w:pPr>
        <w:pStyle w:val="ConsPlusNonformat"/>
        <w:jc w:val="both"/>
      </w:pPr>
      <w:r>
        <w:t>общественное объединение</w:t>
      </w:r>
    </w:p>
    <w:p w:rsidR="00F60B68" w:rsidRDefault="00F60B68">
      <w:pPr>
        <w:pStyle w:val="ConsPlusNonformat"/>
        <w:jc w:val="both"/>
      </w:pPr>
      <w:r>
        <w:t>"Добровольное общество</w:t>
      </w:r>
    </w:p>
    <w:p w:rsidR="00F60B68" w:rsidRDefault="00F60B68">
      <w:pPr>
        <w:pStyle w:val="ConsPlusNonformat"/>
        <w:jc w:val="both"/>
      </w:pPr>
      <w:r>
        <w:t>содействия армии, авиации</w:t>
      </w:r>
    </w:p>
    <w:p w:rsidR="00F60B68" w:rsidRDefault="00F60B68">
      <w:pPr>
        <w:pStyle w:val="ConsPlusNonformat"/>
        <w:jc w:val="both"/>
      </w:pPr>
      <w:r>
        <w:t>и флоту Республики Беларусь"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1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0" w:name="P53"/>
      <w:bookmarkEnd w:id="0"/>
      <w:r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РУКОВОДИТЕЛЕЙ СПЕЦИАЛИЗИРОВАННЫХ УЧЕБНО-СПОРТИВНЫХ УЧРЕЖДЕНИЙ И ИХ СТРУКТУРНЫХ ПОДРАЗДЕЛЕНИЙ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p w:rsidR="00F60B68" w:rsidRDefault="00F60B68">
      <w:pPr>
        <w:sectPr w:rsidR="00F60B68" w:rsidSect="00570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519"/>
        <w:gridCol w:w="1594"/>
        <w:gridCol w:w="2608"/>
        <w:gridCol w:w="2608"/>
      </w:tblGrid>
      <w:tr w:rsidR="00F60B68">
        <w:tc>
          <w:tcPr>
            <w:tcW w:w="567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871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519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Центр олимпийской подготовки</w:t>
            </w:r>
          </w:p>
        </w:tc>
        <w:tc>
          <w:tcPr>
            <w:tcW w:w="1594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Центр олимпийского резерва</w:t>
            </w:r>
          </w:p>
        </w:tc>
        <w:tc>
          <w:tcPr>
            <w:tcW w:w="2608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Специализированная детско-юношеская школа олимпийского резерва, специализированная детско-юношеская спортивно-техническая школа</w:t>
            </w:r>
          </w:p>
        </w:tc>
        <w:tc>
          <w:tcPr>
            <w:tcW w:w="2608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Детско-юношеская спортивная школа, детско-юношеская спортивно-техническая школа</w:t>
            </w:r>
          </w:p>
        </w:tc>
      </w:tr>
      <w:tr w:rsidR="00F60B68">
        <w:tc>
          <w:tcPr>
            <w:tcW w:w="567" w:type="dxa"/>
            <w:vMerge/>
          </w:tcPr>
          <w:p w:rsidR="00F60B68" w:rsidRDefault="00F60B68"/>
        </w:tc>
        <w:tc>
          <w:tcPr>
            <w:tcW w:w="1871" w:type="dxa"/>
            <w:vMerge/>
          </w:tcPr>
          <w:p w:rsidR="00F60B68" w:rsidRDefault="00F60B68"/>
        </w:tc>
        <w:tc>
          <w:tcPr>
            <w:tcW w:w="8329" w:type="dxa"/>
            <w:gridSpan w:val="4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60B68" w:rsidRDefault="00F60B68">
            <w:pPr>
              <w:pStyle w:val="ConsPlusNormal"/>
            </w:pPr>
            <w:r>
              <w:t>Генеральный директор (директор)</w:t>
            </w:r>
          </w:p>
        </w:tc>
        <w:tc>
          <w:tcPr>
            <w:tcW w:w="1519" w:type="dxa"/>
          </w:tcPr>
          <w:p w:rsidR="00F60B68" w:rsidRDefault="00F60B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4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60B68" w:rsidRDefault="00F60B68">
            <w:pPr>
              <w:pStyle w:val="ConsPlusNormal"/>
            </w:pPr>
            <w:r>
              <w:t>Заместитель генерального директора (директора) по основной деятельности</w:t>
            </w:r>
          </w:p>
        </w:tc>
        <w:tc>
          <w:tcPr>
            <w:tcW w:w="1519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94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60B68" w:rsidRDefault="00F60B68">
            <w:pPr>
              <w:pStyle w:val="ConsPlusNormal"/>
            </w:pPr>
            <w:r>
              <w:t>Заведующий филиалом</w:t>
            </w:r>
          </w:p>
        </w:tc>
        <w:tc>
          <w:tcPr>
            <w:tcW w:w="1519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4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F60B68" w:rsidRDefault="00F60B68">
            <w:pPr>
              <w:pStyle w:val="ConsPlusNormal"/>
            </w:pPr>
            <w:r>
              <w:t>Начальник отдела (учебно-спортивного, спортивно-методического)</w:t>
            </w:r>
          </w:p>
        </w:tc>
        <w:tc>
          <w:tcPr>
            <w:tcW w:w="1519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4" w:type="dxa"/>
          </w:tcPr>
          <w:p w:rsidR="00F60B68" w:rsidRDefault="00F60B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F60B68" w:rsidRDefault="00F60B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F60B68" w:rsidRDefault="00F60B68">
            <w:pPr>
              <w:pStyle w:val="ConsPlusNormal"/>
              <w:jc w:val="center"/>
            </w:pPr>
            <w:r>
              <w:t>-</w:t>
            </w:r>
          </w:p>
        </w:tc>
      </w:tr>
    </w:tbl>
    <w:p w:rsidR="00F60B68" w:rsidRDefault="00F60B68">
      <w:pPr>
        <w:sectPr w:rsidR="00F60B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2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РУКОВОДИТЕЛЕЙ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 И ИНЫХ ОРГАНИЗАЦИЙ ФИЗИЧЕСКОЙ КУЛЬТУРЫ И СПОРТА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907"/>
        <w:gridCol w:w="963"/>
        <w:gridCol w:w="1021"/>
        <w:gridCol w:w="1078"/>
        <w:gridCol w:w="1245"/>
      </w:tblGrid>
      <w:tr w:rsidR="00F60B68">
        <w:tc>
          <w:tcPr>
            <w:tcW w:w="567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8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5214" w:type="dxa"/>
            <w:gridSpan w:val="5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Списочная численность работающих</w:t>
            </w:r>
          </w:p>
        </w:tc>
      </w:tr>
      <w:tr w:rsidR="00F60B68">
        <w:tc>
          <w:tcPr>
            <w:tcW w:w="567" w:type="dxa"/>
            <w:vMerge/>
          </w:tcPr>
          <w:p w:rsidR="00F60B68" w:rsidRDefault="00F60B68"/>
        </w:tc>
        <w:tc>
          <w:tcPr>
            <w:tcW w:w="3288" w:type="dxa"/>
            <w:vMerge/>
          </w:tcPr>
          <w:p w:rsidR="00F60B68" w:rsidRDefault="00F60B68"/>
        </w:tc>
        <w:tc>
          <w:tcPr>
            <w:tcW w:w="90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963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от 50 до 150</w:t>
            </w:r>
          </w:p>
        </w:tc>
        <w:tc>
          <w:tcPr>
            <w:tcW w:w="1021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от 150 до 300</w:t>
            </w:r>
          </w:p>
        </w:tc>
        <w:tc>
          <w:tcPr>
            <w:tcW w:w="1078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от 300 до 500</w:t>
            </w:r>
          </w:p>
        </w:tc>
        <w:tc>
          <w:tcPr>
            <w:tcW w:w="1245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от 500 и более</w:t>
            </w:r>
          </w:p>
        </w:tc>
      </w:tr>
      <w:tr w:rsidR="00F60B68">
        <w:tc>
          <w:tcPr>
            <w:tcW w:w="567" w:type="dxa"/>
            <w:vMerge/>
          </w:tcPr>
          <w:p w:rsidR="00F60B68" w:rsidRDefault="00F60B68"/>
        </w:tc>
        <w:tc>
          <w:tcPr>
            <w:tcW w:w="3288" w:type="dxa"/>
            <w:vMerge/>
          </w:tcPr>
          <w:p w:rsidR="00F60B68" w:rsidRDefault="00F60B68"/>
        </w:tc>
        <w:tc>
          <w:tcPr>
            <w:tcW w:w="5214" w:type="dxa"/>
            <w:gridSpan w:val="5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F60B68" w:rsidRDefault="00F60B68">
            <w:pPr>
              <w:pStyle w:val="ConsPlusNormal"/>
            </w:pPr>
            <w:r>
              <w:t>Генеральный директор (директор, председатель)</w:t>
            </w:r>
          </w:p>
        </w:tc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F60B68" w:rsidRDefault="00F60B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5" w:type="dxa"/>
          </w:tcPr>
          <w:p w:rsidR="00F60B68" w:rsidRDefault="00F60B68">
            <w:pPr>
              <w:pStyle w:val="ConsPlusNormal"/>
              <w:jc w:val="center"/>
            </w:pPr>
            <w:r>
              <w:t>17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F60B68" w:rsidRDefault="00F60B68">
            <w:pPr>
              <w:pStyle w:val="ConsPlusNormal"/>
            </w:pPr>
            <w:r>
              <w:t>Заместитель генерального директора (директора, председателя) по основной деятельности</w:t>
            </w:r>
          </w:p>
        </w:tc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8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5" w:type="dxa"/>
          </w:tcPr>
          <w:p w:rsidR="00F60B68" w:rsidRDefault="00F60B68">
            <w:pPr>
              <w:pStyle w:val="ConsPlusNormal"/>
              <w:jc w:val="center"/>
            </w:pPr>
            <w:r>
              <w:t>16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3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РУКОВОДИТЕЛЕЙ И СПЕЦИАЛИСТОВ КЛУБОВ ПО ВИДУ (ВИДАМ) СПОРТА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968"/>
        <w:gridCol w:w="1587"/>
        <w:gridCol w:w="1360"/>
        <w:gridCol w:w="1360"/>
      </w:tblGrid>
      <w:tr w:rsidR="00F60B68">
        <w:tc>
          <w:tcPr>
            <w:tcW w:w="793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968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58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Высшая лига (в хоккее с шайбой - экстра-лига)</w:t>
            </w:r>
          </w:p>
        </w:tc>
        <w:tc>
          <w:tcPr>
            <w:tcW w:w="136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 xml:space="preserve">Первая лига (в хоккее с шайбой - высшая </w:t>
            </w:r>
            <w:r>
              <w:lastRenderedPageBreak/>
              <w:t>лига)</w:t>
            </w:r>
          </w:p>
        </w:tc>
        <w:tc>
          <w:tcPr>
            <w:tcW w:w="136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lastRenderedPageBreak/>
              <w:t>Вторая лига</w:t>
            </w:r>
          </w:p>
        </w:tc>
      </w:tr>
      <w:tr w:rsidR="00F60B68">
        <w:tc>
          <w:tcPr>
            <w:tcW w:w="793" w:type="dxa"/>
            <w:vMerge/>
          </w:tcPr>
          <w:p w:rsidR="00F60B68" w:rsidRDefault="00F60B68"/>
        </w:tc>
        <w:tc>
          <w:tcPr>
            <w:tcW w:w="3968" w:type="dxa"/>
            <w:vMerge/>
          </w:tcPr>
          <w:p w:rsidR="00F60B68" w:rsidRDefault="00F60B68"/>
        </w:tc>
        <w:tc>
          <w:tcPr>
            <w:tcW w:w="4307" w:type="dxa"/>
            <w:gridSpan w:val="3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793" w:type="dxa"/>
          </w:tcPr>
          <w:p w:rsidR="00F60B68" w:rsidRDefault="00F60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F60B68" w:rsidRDefault="00F60B68">
            <w:pPr>
              <w:pStyle w:val="ConsPlusNormal"/>
            </w:pPr>
            <w:r>
              <w:t>Директор (председатель) клуба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</w:tr>
      <w:tr w:rsidR="00F60B68">
        <w:tc>
          <w:tcPr>
            <w:tcW w:w="793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F60B68" w:rsidRDefault="00F60B68">
            <w:pPr>
              <w:pStyle w:val="ConsPlusNormal"/>
            </w:pPr>
            <w:r>
              <w:t>Директор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</w:tr>
      <w:tr w:rsidR="00F60B68">
        <w:tc>
          <w:tcPr>
            <w:tcW w:w="793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F60B68" w:rsidRDefault="00F60B68">
            <w:pPr>
              <w:pStyle w:val="ConsPlusNormal"/>
            </w:pPr>
            <w:r>
              <w:t>Начальник основного отдела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</w:tr>
      <w:tr w:rsidR="00F60B68">
        <w:tc>
          <w:tcPr>
            <w:tcW w:w="793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F60B68" w:rsidRDefault="00F60B68">
            <w:pPr>
              <w:pStyle w:val="ConsPlusNormal"/>
            </w:pPr>
            <w:r>
              <w:t>Главный тренер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</w:tr>
      <w:tr w:rsidR="00F60B68">
        <w:tc>
          <w:tcPr>
            <w:tcW w:w="793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F60B68" w:rsidRDefault="00F60B68">
            <w:pPr>
              <w:pStyle w:val="ConsPlusNormal"/>
            </w:pPr>
            <w:r>
              <w:t>Начальник команды - старший тренер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</w:tr>
      <w:tr w:rsidR="00F60B68">
        <w:tc>
          <w:tcPr>
            <w:tcW w:w="793" w:type="dxa"/>
          </w:tcPr>
          <w:p w:rsidR="00F60B68" w:rsidRDefault="00F60B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F60B68" w:rsidRDefault="00F60B68">
            <w:pPr>
              <w:pStyle w:val="ConsPlusNormal"/>
            </w:pPr>
            <w:r>
              <w:t>Тренер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9</w:t>
            </w:r>
          </w:p>
        </w:tc>
      </w:tr>
      <w:tr w:rsidR="00F60B68">
        <w:tc>
          <w:tcPr>
            <w:tcW w:w="793" w:type="dxa"/>
          </w:tcPr>
          <w:p w:rsidR="00F60B68" w:rsidRDefault="00F60B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F60B68" w:rsidRDefault="00F60B68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</w:tr>
      <w:tr w:rsidR="00F60B68">
        <w:tc>
          <w:tcPr>
            <w:tcW w:w="793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F60B68" w:rsidRDefault="00F60B68">
            <w:pPr>
              <w:pStyle w:val="ConsPlusNormal"/>
            </w:pPr>
            <w:r>
              <w:t>Стажер спортсмена-инструктора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4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РУКОВОДИТЕЛЕЙ И СПЕЦИАЛИСТОВ УЧЕБНО-МЕТОДИЧЕСКИХ ЦЕНТРОВ ФИЗИЧЕСКОГО ВОСПИТАНИЯ НАСЕЛЕНИЯ, ЦЕНТРОВ ФИЗИЧЕСКОГО ВОСПИТАНИЯ И СПОРТА УЧАЩИХСЯ И СТУДЕНТОВ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2098"/>
        <w:gridCol w:w="1812"/>
      </w:tblGrid>
      <w:tr w:rsidR="00F60B68">
        <w:tc>
          <w:tcPr>
            <w:tcW w:w="737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422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91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Учебно-методические центры физического воспитания населения, центры физического воспитания и спорта учащихся и студентов</w:t>
            </w:r>
          </w:p>
        </w:tc>
      </w:tr>
      <w:tr w:rsidR="00F60B68">
        <w:tc>
          <w:tcPr>
            <w:tcW w:w="737" w:type="dxa"/>
            <w:vMerge/>
          </w:tcPr>
          <w:p w:rsidR="00F60B68" w:rsidRDefault="00F60B68"/>
        </w:tc>
        <w:tc>
          <w:tcPr>
            <w:tcW w:w="4422" w:type="dxa"/>
            <w:vMerge/>
          </w:tcPr>
          <w:p w:rsidR="00F60B68" w:rsidRDefault="00F60B68"/>
        </w:tc>
        <w:tc>
          <w:tcPr>
            <w:tcW w:w="2098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республиканский</w:t>
            </w:r>
          </w:p>
        </w:tc>
        <w:tc>
          <w:tcPr>
            <w:tcW w:w="1812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областные (Минский городской)</w:t>
            </w:r>
          </w:p>
        </w:tc>
      </w:tr>
      <w:tr w:rsidR="00F60B68">
        <w:tc>
          <w:tcPr>
            <w:tcW w:w="737" w:type="dxa"/>
            <w:vMerge/>
          </w:tcPr>
          <w:p w:rsidR="00F60B68" w:rsidRDefault="00F60B68"/>
        </w:tc>
        <w:tc>
          <w:tcPr>
            <w:tcW w:w="4422" w:type="dxa"/>
            <w:vMerge/>
          </w:tcPr>
          <w:p w:rsidR="00F60B68" w:rsidRDefault="00F60B68"/>
        </w:tc>
        <w:tc>
          <w:tcPr>
            <w:tcW w:w="391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22" w:type="dxa"/>
          </w:tcPr>
          <w:p w:rsidR="00F60B68" w:rsidRDefault="00F60B68">
            <w:pPr>
              <w:pStyle w:val="ConsPlusNormal"/>
            </w:pPr>
            <w:r>
              <w:t>Директор</w:t>
            </w:r>
          </w:p>
        </w:tc>
        <w:tc>
          <w:tcPr>
            <w:tcW w:w="2098" w:type="dxa"/>
          </w:tcPr>
          <w:p w:rsidR="00F60B68" w:rsidRDefault="00F60B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2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F60B68" w:rsidRDefault="00F60B68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098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2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F60B68" w:rsidRDefault="00F60B68">
            <w:pPr>
              <w:pStyle w:val="ConsPlusNormal"/>
            </w:pPr>
            <w:r>
              <w:t>Начальник (заведующий) основного отдела</w:t>
            </w:r>
          </w:p>
        </w:tc>
        <w:tc>
          <w:tcPr>
            <w:tcW w:w="2098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2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F60B68" w:rsidRDefault="00F60B68">
            <w:pPr>
              <w:pStyle w:val="ConsPlusNormal"/>
            </w:pPr>
            <w:r>
              <w:t>Методист:</w:t>
            </w:r>
          </w:p>
        </w:tc>
        <w:tc>
          <w:tcPr>
            <w:tcW w:w="2098" w:type="dxa"/>
          </w:tcPr>
          <w:p w:rsidR="00F60B68" w:rsidRDefault="00F60B68">
            <w:pPr>
              <w:pStyle w:val="ConsPlusNormal"/>
            </w:pPr>
          </w:p>
        </w:tc>
        <w:tc>
          <w:tcPr>
            <w:tcW w:w="1812" w:type="dxa"/>
          </w:tcPr>
          <w:p w:rsidR="00F60B68" w:rsidRDefault="00F60B68">
            <w:pPr>
              <w:pStyle w:val="ConsPlusNormal"/>
            </w:pP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22" w:type="dxa"/>
          </w:tcPr>
          <w:p w:rsidR="00F60B68" w:rsidRDefault="00F60B68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2098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2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22" w:type="dxa"/>
          </w:tcPr>
          <w:p w:rsidR="00F60B68" w:rsidRDefault="00F60B68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2098" w:type="dxa"/>
          </w:tcPr>
          <w:p w:rsidR="00F60B68" w:rsidRDefault="00F60B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2" w:type="dxa"/>
          </w:tcPr>
          <w:p w:rsidR="00F60B68" w:rsidRDefault="00F60B68">
            <w:pPr>
              <w:pStyle w:val="ConsPlusNormal"/>
              <w:jc w:val="center"/>
            </w:pPr>
            <w:r>
              <w:t>9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22" w:type="dxa"/>
          </w:tcPr>
          <w:p w:rsidR="00F60B68" w:rsidRDefault="00F60B68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2098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22" w:type="dxa"/>
          </w:tcPr>
          <w:p w:rsidR="00F60B68" w:rsidRDefault="00F60B68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2098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2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5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РУКОВОДИТЕЛЕЙ ГОСУДАРСТВЕННОГО УЧРЕЖДЕНИЯ "БЕЛСПОРТОБЕСПЕЧЕНИЕ" И УЧРЕЖДЕНИЯ "НАЦИОНАЛЬНОЕ АНТИДОПИНГОВОЕ АГЕНТСТВО"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2210"/>
      </w:tblGrid>
      <w:tr w:rsidR="00F60B68">
        <w:tc>
          <w:tcPr>
            <w:tcW w:w="85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009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221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850" w:type="dxa"/>
          </w:tcPr>
          <w:p w:rsidR="00F60B68" w:rsidRDefault="00F60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60B68" w:rsidRDefault="00F60B68">
            <w:pPr>
              <w:pStyle w:val="ConsPlusNormal"/>
            </w:pPr>
            <w:r>
              <w:t>Директор</w:t>
            </w:r>
          </w:p>
        </w:tc>
        <w:tc>
          <w:tcPr>
            <w:tcW w:w="2210" w:type="dxa"/>
          </w:tcPr>
          <w:p w:rsidR="00F60B68" w:rsidRDefault="00F60B68">
            <w:pPr>
              <w:pStyle w:val="ConsPlusNormal"/>
              <w:jc w:val="center"/>
            </w:pPr>
            <w:r>
              <w:t>16</w:t>
            </w:r>
          </w:p>
        </w:tc>
      </w:tr>
      <w:tr w:rsidR="00F60B68">
        <w:tc>
          <w:tcPr>
            <w:tcW w:w="850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60B68" w:rsidRDefault="00F60B68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210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6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lastRenderedPageBreak/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РУКОВОДИТЕЛЕЙ СРЕДНИХ ШКОЛ - УЧИЛИЩ ОЛИМПИЙСКОГО РЕЗЕРВА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2041"/>
        <w:gridCol w:w="1869"/>
      </w:tblGrid>
      <w:tr w:rsidR="00F60B68">
        <w:tc>
          <w:tcPr>
            <w:tcW w:w="567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592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91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Средняя школа - училище олимпийского резерва</w:t>
            </w:r>
          </w:p>
        </w:tc>
      </w:tr>
      <w:tr w:rsidR="00F60B68">
        <w:tc>
          <w:tcPr>
            <w:tcW w:w="567" w:type="dxa"/>
            <w:vMerge/>
          </w:tcPr>
          <w:p w:rsidR="00F60B68" w:rsidRDefault="00F60B68"/>
        </w:tc>
        <w:tc>
          <w:tcPr>
            <w:tcW w:w="4592" w:type="dxa"/>
            <w:vMerge/>
          </w:tcPr>
          <w:p w:rsidR="00F60B68" w:rsidRDefault="00F60B68"/>
        </w:tc>
        <w:tc>
          <w:tcPr>
            <w:tcW w:w="2041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республиканское</w:t>
            </w:r>
          </w:p>
        </w:tc>
        <w:tc>
          <w:tcPr>
            <w:tcW w:w="1869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областные, городские</w:t>
            </w:r>
          </w:p>
        </w:tc>
      </w:tr>
      <w:tr w:rsidR="00F60B68">
        <w:tc>
          <w:tcPr>
            <w:tcW w:w="567" w:type="dxa"/>
            <w:vMerge/>
          </w:tcPr>
          <w:p w:rsidR="00F60B68" w:rsidRDefault="00F60B68"/>
        </w:tc>
        <w:tc>
          <w:tcPr>
            <w:tcW w:w="4592" w:type="dxa"/>
            <w:vMerge/>
          </w:tcPr>
          <w:p w:rsidR="00F60B68" w:rsidRDefault="00F60B68"/>
        </w:tc>
        <w:tc>
          <w:tcPr>
            <w:tcW w:w="391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F60B68" w:rsidRDefault="00F60B68">
            <w:pPr>
              <w:pStyle w:val="ConsPlusNormal"/>
            </w:pPr>
            <w:r>
              <w:t>Директор</w:t>
            </w:r>
          </w:p>
        </w:tc>
        <w:tc>
          <w:tcPr>
            <w:tcW w:w="2041" w:type="dxa"/>
          </w:tcPr>
          <w:p w:rsidR="00F60B68" w:rsidRDefault="00F60B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69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F60B68" w:rsidRDefault="00F60B68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204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69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F60B68" w:rsidRDefault="00F60B68">
            <w:pPr>
              <w:pStyle w:val="ConsPlusNormal"/>
            </w:pPr>
            <w:r>
              <w:t>Заведующий филиалом</w:t>
            </w:r>
          </w:p>
        </w:tc>
        <w:tc>
          <w:tcPr>
            <w:tcW w:w="2041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69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</w:tr>
      <w:tr w:rsidR="00F60B68">
        <w:tc>
          <w:tcPr>
            <w:tcW w:w="567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F60B68" w:rsidRDefault="00F60B68">
            <w:pPr>
              <w:pStyle w:val="ConsPlusNormal"/>
            </w:pPr>
            <w:r>
              <w:t>Начальник учебно-спортивного отделения</w:t>
            </w:r>
          </w:p>
        </w:tc>
        <w:tc>
          <w:tcPr>
            <w:tcW w:w="2041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9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7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РУКОВОДИТЕЛЕЙ УЧРЕЖДЕНИЙ, ОСУЩЕСТВЛЯЮЩИХ ДЕЯТЕЛЬНОСТЬ В СФЕРЕ ТУРИЗМА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061"/>
        <w:gridCol w:w="3627"/>
      </w:tblGrid>
      <w:tr w:rsidR="00F60B68">
        <w:tc>
          <w:tcPr>
            <w:tcW w:w="2381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3061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Государственное учреждение "Национальное агентство по туризму"</w:t>
            </w:r>
          </w:p>
        </w:tc>
        <w:tc>
          <w:tcPr>
            <w:tcW w:w="362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Учреждение "Информационно-туристический центр "Минск"</w:t>
            </w:r>
          </w:p>
        </w:tc>
      </w:tr>
      <w:tr w:rsidR="00F60B68">
        <w:tc>
          <w:tcPr>
            <w:tcW w:w="2381" w:type="dxa"/>
            <w:vMerge/>
          </w:tcPr>
          <w:p w:rsidR="00F60B68" w:rsidRDefault="00F60B68"/>
        </w:tc>
        <w:tc>
          <w:tcPr>
            <w:tcW w:w="6688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2381" w:type="dxa"/>
          </w:tcPr>
          <w:p w:rsidR="00F60B68" w:rsidRDefault="00F60B68">
            <w:pPr>
              <w:pStyle w:val="ConsPlusNormal"/>
            </w:pPr>
            <w:r>
              <w:t>Директор</w:t>
            </w:r>
          </w:p>
        </w:tc>
        <w:tc>
          <w:tcPr>
            <w:tcW w:w="3061" w:type="dxa"/>
          </w:tcPr>
          <w:p w:rsidR="00F60B68" w:rsidRDefault="00F60B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7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8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lastRenderedPageBreak/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РУКОВОДИТЕЛЕЙ И СПЕЦИАЛИСТОВ НАЦИОНАЛЬНЫХ И СБОРНЫХ КОМАНД РЕСПУБЛИКИ БЕЛАРУСЬ ПО ВИДАМ СПОРТА, СБОРНЫХ КОМАНД ПО ВИДАМ СПОРТА РЕСПУБЛИКАНСКИХ ОРГАНОВ ГОСУДАРСТВЕННОГО УПРАВЛЕНИЯ И ПОДЧИНЕННЫХ ИМ ГОСУДАРСТВЕННЫХ ОРГАНИЗАЦИЙ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91"/>
        <w:gridCol w:w="2324"/>
        <w:gridCol w:w="3118"/>
      </w:tblGrid>
      <w:tr w:rsidR="00F60B68">
        <w:tc>
          <w:tcPr>
            <w:tcW w:w="737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91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2324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Национальные команды Республики Беларусь по видам спорта</w:t>
            </w:r>
          </w:p>
        </w:tc>
        <w:tc>
          <w:tcPr>
            <w:tcW w:w="3118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Сборные команды Республики Беларусь по видам спорта, сборные команды по видам спорта республиканских органов государственного управления и подчиненных им государственных организаций</w:t>
            </w:r>
          </w:p>
        </w:tc>
      </w:tr>
      <w:tr w:rsidR="00F60B68">
        <w:tc>
          <w:tcPr>
            <w:tcW w:w="737" w:type="dxa"/>
            <w:vMerge/>
          </w:tcPr>
          <w:p w:rsidR="00F60B68" w:rsidRDefault="00F60B68"/>
        </w:tc>
        <w:tc>
          <w:tcPr>
            <w:tcW w:w="2891" w:type="dxa"/>
            <w:vMerge/>
          </w:tcPr>
          <w:p w:rsidR="00F60B68" w:rsidRDefault="00F60B68"/>
        </w:tc>
        <w:tc>
          <w:tcPr>
            <w:tcW w:w="5442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60B68" w:rsidRDefault="00F60B68">
            <w:pPr>
              <w:pStyle w:val="ConsPlusNormal"/>
            </w:pPr>
            <w:r>
              <w:t>Государственный тренер</w:t>
            </w:r>
          </w:p>
        </w:tc>
        <w:tc>
          <w:tcPr>
            <w:tcW w:w="2324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F60B68" w:rsidRDefault="00F60B68">
            <w:pPr>
              <w:pStyle w:val="ConsPlusNormal"/>
              <w:jc w:val="center"/>
            </w:pPr>
            <w:r>
              <w:t>-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F60B68" w:rsidRDefault="00F60B68">
            <w:pPr>
              <w:pStyle w:val="ConsPlusNormal"/>
            </w:pPr>
            <w:r>
              <w:t>Главный тренер</w:t>
            </w:r>
          </w:p>
        </w:tc>
        <w:tc>
          <w:tcPr>
            <w:tcW w:w="2324" w:type="dxa"/>
          </w:tcPr>
          <w:p w:rsidR="00F60B68" w:rsidRDefault="00F60B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F60B68" w:rsidRDefault="00F60B68">
            <w:pPr>
              <w:pStyle w:val="ConsPlusNormal"/>
            </w:pPr>
            <w:r>
              <w:t>Начальник команды - старший тренер</w:t>
            </w:r>
          </w:p>
        </w:tc>
        <w:tc>
          <w:tcPr>
            <w:tcW w:w="2324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F60B68" w:rsidRDefault="00F60B68">
            <w:pPr>
              <w:pStyle w:val="ConsPlusNormal"/>
            </w:pPr>
            <w:r>
              <w:t>Старший тренер</w:t>
            </w:r>
          </w:p>
        </w:tc>
        <w:tc>
          <w:tcPr>
            <w:tcW w:w="2324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F60B68" w:rsidRDefault="00F60B68">
            <w:pPr>
              <w:pStyle w:val="ConsPlusNormal"/>
            </w:pPr>
            <w:r>
              <w:t>Тренер</w:t>
            </w:r>
          </w:p>
        </w:tc>
        <w:tc>
          <w:tcPr>
            <w:tcW w:w="2324" w:type="dxa"/>
          </w:tcPr>
          <w:p w:rsidR="00F60B68" w:rsidRDefault="00F60B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</w:tr>
      <w:tr w:rsidR="00F60B68">
        <w:tc>
          <w:tcPr>
            <w:tcW w:w="737" w:type="dxa"/>
          </w:tcPr>
          <w:p w:rsidR="00F60B68" w:rsidRDefault="00F60B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F60B68" w:rsidRDefault="00F60B68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2324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F60B68" w:rsidRDefault="00F60B68">
            <w:pPr>
              <w:pStyle w:val="ConsPlusNormal"/>
              <w:jc w:val="center"/>
            </w:pPr>
            <w:r>
              <w:t>9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9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РУКОВОДИТЕЛЕЙ ФИЗКУЛЬТУРНО-СПОРТИВНЫХ СООРУЖЕНИЙ В СТРУКТУРЕ ОРГАНИЗАЦИЙ ФИЗИЧЕСКОЙ КУЛЬТУРЫ И СПОРТА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288"/>
        <w:gridCol w:w="1417"/>
      </w:tblGrid>
      <w:tr w:rsidR="00F60B68">
        <w:tc>
          <w:tcPr>
            <w:tcW w:w="4365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4705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Категория физкультурно-спортивного сооружения</w:t>
            </w:r>
          </w:p>
        </w:tc>
      </w:tr>
      <w:tr w:rsidR="00F60B68">
        <w:tc>
          <w:tcPr>
            <w:tcW w:w="4365" w:type="dxa"/>
            <w:vMerge/>
          </w:tcPr>
          <w:p w:rsidR="00F60B68" w:rsidRDefault="00F60B68"/>
        </w:tc>
        <w:tc>
          <w:tcPr>
            <w:tcW w:w="3288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41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I - IV</w:t>
            </w:r>
          </w:p>
        </w:tc>
      </w:tr>
      <w:tr w:rsidR="00F60B68">
        <w:tc>
          <w:tcPr>
            <w:tcW w:w="4365" w:type="dxa"/>
            <w:vMerge/>
          </w:tcPr>
          <w:p w:rsidR="00F60B68" w:rsidRDefault="00F60B68"/>
        </w:tc>
        <w:tc>
          <w:tcPr>
            <w:tcW w:w="4705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4365" w:type="dxa"/>
          </w:tcPr>
          <w:p w:rsidR="00F60B68" w:rsidRDefault="00F60B68">
            <w:pPr>
              <w:pStyle w:val="ConsPlusNormal"/>
            </w:pPr>
            <w:r>
              <w:lastRenderedPageBreak/>
              <w:t>Директор (начальник, заведующий)</w:t>
            </w:r>
          </w:p>
        </w:tc>
        <w:tc>
          <w:tcPr>
            <w:tcW w:w="3288" w:type="dxa"/>
          </w:tcPr>
          <w:p w:rsidR="00F60B68" w:rsidRDefault="00F60B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60B68" w:rsidRDefault="00F60B68">
            <w:pPr>
              <w:pStyle w:val="ConsPlusNormal"/>
              <w:jc w:val="center"/>
            </w:pPr>
            <w:r>
              <w:t>12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10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1" w:name="P410"/>
      <w:bookmarkEnd w:id="1"/>
      <w:r>
        <w:t>ТАРИФНЫЕ РАЗРЯДЫ</w:t>
      </w:r>
    </w:p>
    <w:p w:rsidR="00F60B68" w:rsidRDefault="00F60B68">
      <w:pPr>
        <w:pStyle w:val="ConsPlusTitle"/>
        <w:jc w:val="center"/>
      </w:pPr>
      <w:r>
        <w:t>ПО ДОЛЖНОСТЯМ СПЕЦИАЛИСТОВ И ДРУГИХ СЛУЖАЩИХ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1870"/>
      </w:tblGrid>
      <w:tr w:rsidR="00F60B68">
        <w:tc>
          <w:tcPr>
            <w:tcW w:w="90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293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должности служащего</w:t>
            </w:r>
          </w:p>
        </w:tc>
        <w:tc>
          <w:tcPr>
            <w:tcW w:w="187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Тренер-преподаватель по спорту, инструктор-методист: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</w:pP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7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9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Тренер по спорту, инструктор-методист по физкультурно-оздоровительной, спортивно-массовой работе: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</w:pP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6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7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9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Тренер-инструктор по работе со спортивными лошадьми, инструктор-методист по адаптивной физической культуре: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</w:pP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6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высшую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7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Инструктор-методист по туризму: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</w:pP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не имеющий квалификационной категории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вторую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имеющий первую квалификационную категорию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6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Инструктор-спасатель на водах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</w:tr>
      <w:tr w:rsidR="00F60B68">
        <w:tc>
          <w:tcPr>
            <w:tcW w:w="907" w:type="dxa"/>
          </w:tcPr>
          <w:p w:rsidR="00F60B68" w:rsidRDefault="00F60B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F60B68" w:rsidRDefault="00F60B68">
            <w:pPr>
              <w:pStyle w:val="ConsPlusNormal"/>
            </w:pPr>
            <w:r>
              <w:t>Администратор, дежурный по залу</w:t>
            </w:r>
          </w:p>
        </w:tc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11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2" w:name="P492"/>
      <w:bookmarkEnd w:id="2"/>
      <w:r>
        <w:t>ПЕРЕЧЕНЬ</w:t>
      </w:r>
    </w:p>
    <w:p w:rsidR="00F60B68" w:rsidRDefault="00F60B68">
      <w:pPr>
        <w:pStyle w:val="ConsPlusTitle"/>
        <w:jc w:val="center"/>
      </w:pPr>
      <w:r>
        <w:t>СТИМУЛИРУЮЩИХ ВЫПЛАТ ПО ДОЛЖНОСТЯМ СЛУЖАЩИХ 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ind w:firstLine="540"/>
        <w:jc w:val="both"/>
      </w:pPr>
      <w:r>
        <w:t>1. Надбавки за высокие достижения в труде: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1.1. за спортивную подготовку спортсменов, включенных в списочные составы национальных и сборных команд Республики Беларусь по видам спорта;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1.2.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1.3. за передачу спортсмена в высшее звено подготовки;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1.4. за профессиональный уровень.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 Надбавка за особенности работы в должности тренера-преподавателя по спорту.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0"/>
      </w:pPr>
      <w:r>
        <w:t>Приложение 12</w:t>
      </w:r>
    </w:p>
    <w:p w:rsidR="00F60B68" w:rsidRDefault="00F60B68">
      <w:pPr>
        <w:pStyle w:val="ConsPlusNormal"/>
        <w:jc w:val="right"/>
      </w:pPr>
      <w:r>
        <w:t>к постановлению</w:t>
      </w:r>
    </w:p>
    <w:p w:rsidR="00F60B68" w:rsidRDefault="00F60B68">
      <w:pPr>
        <w:pStyle w:val="ConsPlusNormal"/>
        <w:jc w:val="right"/>
      </w:pPr>
      <w:r>
        <w:t>Министерства спорта</w:t>
      </w:r>
    </w:p>
    <w:p w:rsidR="00F60B68" w:rsidRDefault="00F60B68">
      <w:pPr>
        <w:pStyle w:val="ConsPlusNormal"/>
        <w:jc w:val="right"/>
      </w:pPr>
      <w:r>
        <w:t>и туризма</w:t>
      </w:r>
    </w:p>
    <w:p w:rsidR="00F60B68" w:rsidRDefault="00F60B68">
      <w:pPr>
        <w:pStyle w:val="ConsPlusNormal"/>
        <w:jc w:val="right"/>
      </w:pPr>
      <w:r>
        <w:t>Республики Беларусь</w:t>
      </w:r>
    </w:p>
    <w:p w:rsidR="00F60B68" w:rsidRDefault="00F60B68">
      <w:pPr>
        <w:pStyle w:val="ConsPlusNormal"/>
        <w:jc w:val="right"/>
      </w:pPr>
      <w:r>
        <w:t>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3" w:name="P514"/>
      <w:bookmarkEnd w:id="3"/>
      <w:r>
        <w:t>ПЕРЕЧЕНЬ</w:t>
      </w:r>
    </w:p>
    <w:p w:rsidR="00F60B68" w:rsidRDefault="00F60B68">
      <w:pPr>
        <w:pStyle w:val="ConsPlusTitle"/>
        <w:jc w:val="center"/>
      </w:pPr>
      <w:r>
        <w:t xml:space="preserve">СТИМУЛИРУЮЩИХ ВЫПЛАТ РАБОТНИКАМ БЮДЖЕТНЫХ ОРГАНИЗАЦИЙ, ПОДЧИНЕННЫХ МИНИСТЕРСТВУ СПОРТА И ТУРИЗМА, И БЮДЖЕТНЫХ ОРГАНИЗАЦИЙ, ПОДЧИНЕННЫХ МЕСТНЫМ </w:t>
      </w:r>
      <w:r>
        <w:lastRenderedPageBreak/>
        <w:t>ИСПОЛНИТЕЛЬНЫМ И РАСПОРЯДИТЕЛЬНЫМ ОРГАНАМ И ОТНОСЯЩИХСЯ К СФЕРЕ ДЕЯТЕЛЬНОСТИ МИНИСТЕРСТВА СПОРТА И ТУРИЗМА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ind w:firstLine="540"/>
        <w:jc w:val="both"/>
      </w:pPr>
      <w:r>
        <w:t>1. Надбавка за специфику труда.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 Надбавка за специфику работы в сфере физической культуры, спорта и туризма.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3. Надбавка за работу в отдельных организациях.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4. Надбавка за работу в сельской местности.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5. Надбавка за классность водителям автомобилей.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6. Надбавка за сложность и напряженность труда.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7. Надбавка за характер труда.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Министерства спорта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и туризма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4" w:name="P536"/>
      <w:bookmarkEnd w:id="4"/>
      <w:r>
        <w:t>ИНСТРУКЦИЯ</w:t>
      </w:r>
    </w:p>
    <w:p w:rsidR="00F60B68" w:rsidRDefault="00F60B68">
      <w:pPr>
        <w:pStyle w:val="ConsPlusTitle"/>
        <w:jc w:val="center"/>
      </w:pPr>
      <w:r>
        <w:t>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</w:r>
    </w:p>
    <w:p w:rsidR="00F60B68" w:rsidRDefault="00F60B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0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0B68" w:rsidRDefault="00F60B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30.12.2019 </w:t>
            </w:r>
            <w:hyperlink r:id="rId2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F60B68" w:rsidRDefault="00F60B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2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  <w:ind w:firstLine="540"/>
        <w:jc w:val="both"/>
      </w:pPr>
      <w:r>
        <w:t>1. Настоящая Инструкция определяет порядок осуществления и размеры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 Надбавки устанавливаются: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5" w:name="P543"/>
      <w:bookmarkEnd w:id="5"/>
      <w:r>
        <w:t>2.1. за высокие достижения в труде: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6" w:name="P544"/>
      <w:bookmarkEnd w:id="6"/>
      <w:r>
        <w:t xml:space="preserve">2.1.1. за спортивную подготовку спортсменов, включенных в списочные составы национальных и сборных команд Республики Беларусь по видам спорта, в размерах согласно </w:t>
      </w:r>
      <w:hyperlink w:anchor="P666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815" w:history="1">
        <w:r>
          <w:rPr>
            <w:color w:val="0000FF"/>
          </w:rPr>
          <w:t>5</w:t>
        </w:r>
      </w:hyperlink>
      <w:r>
        <w:t xml:space="preserve"> следующим лицам: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личным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а также тренерам-преподавателям по спорту (в том числе по смежным видам подготовки), осуществлявшим спортивную подготовку спортсмена-воспитанника не менее двух лет до передачи в высшее звено подготовки </w:t>
      </w:r>
      <w:hyperlink w:anchor="P565" w:history="1">
        <w:r>
          <w:rPr>
            <w:color w:val="0000FF"/>
          </w:rPr>
          <w:t>&lt;*&gt;</w:t>
        </w:r>
      </w:hyperlink>
      <w:r>
        <w:t>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lastRenderedPageBreak/>
        <w:t>директорам (генеральным директорам), их заместителям по основной деятельности, заведующим филиалами, заместителям заведующих филиалами по основной деятельности, начальникам учебно-спортивных отделов (отделений), начальникам спортивно-методических отделов, инструкторам-методистам (далее, если не установлено иное, - отдельные руководители и специалисты) специализированных учебно-спортивных учреждений (далее - СУСУ),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 (далее - спортивная школа в структуре клуба), средних школ - училищ олимпийского резерва (далее - УОР), их филиалов, обеспечивавшим спортивную подготовку спортсменов-учащихся (учащихся) не менее одного года, спортсменов-воспитанников - не менее двух лет до передачи в высшее звено подготовки;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тренерам-преподавателям по спорту, осуществляющим спортивную подготовку сборных (юношеских, юниорских, молодежных) команд по видам спорта центров олимпийской подготовки (далее - ЦОП) и их филиалов (далее - сборные команды ЦОП), за осуществление спортивной подготовки спортсменов-воспитанников в составе учебных групп в качестве личных тренеров-преподавателей не менее двух лет до передачи в высшее звено подготовки, а также за спортивную подготовку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отдельным руководителям и специалистам ЦОП и их филиалов, обеспечивающим спортивную подготовку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ЦОП.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установленных размеров. Тренер-преподаватель по спорту, которому передали спортсмена-учащегося (учащегося) для повышения спортивного мастерства в структуре одного учреждения, может претендовать на часть данной надбавки, устанавливаемой пропорционально вкладу в спортивную подготовку этого спортсмена в пределах установленных размеров.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отдельным руководителям и специалистам СУСУ, спортивных школ в структуре клубов, УОР, их филиалов за обеспечение спортивной подготовки спортсменов-учащихся (учащихся) не менее одного года, спортсменов-воспитанников - не менее двух лет до передачи в высшее звено подготовки, а также спортсменов сборных команд ЦОП распределяется между ними пропорционально вкладу в обеспечение спортивной подготовки спортсменов в пределах установленных размеров.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спорту, отдельным руководителям и специалистам СУСУ, спортивных школ в структуре клубов, УОР, их филиалов за спортивную подготовку спортсменов-учащихся (учащихся), спортсменов-воспитанников устанавливается на период нахождения спортсмена в национальной или сборной команде Республики Беларусь по виду спорта (в национальной команде по техническим и авиационным видам спорта).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Надбавка тренерам-преподавателям по спорту за осуществление спортивной подготовки сборных команд ЦОП, отдельным руководителям и специалистам ЦОП и их филиалов за </w:t>
      </w:r>
      <w:r>
        <w:lastRenderedPageBreak/>
        <w:t>спортивную подготовку и обеспечение спортивной подготовки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ЦОП, устанавливается: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с 1-го числа месяца, следующего за месяцем, в котором проводилось официальное международное спортивное соревнование, на период нахождения этих спортсменов в составе сборных команд ЦОП, сформированных для участия в официальных международных спортивных соревнованиях;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при условии, что ЦОП в целях обеспечения спортивной подготовки спортсменов сборной команды ЦОП проведено не менее четырех учебно-тренировочных сборов.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устанавливается независимо от вида спорта, по которому создана национальная и сборная команда Республики Беларусь, в списочный состав которой включен спортсмен-воспитанник;</w:t>
      </w:r>
    </w:p>
    <w:p w:rsidR="00F60B68" w:rsidRDefault="00F60B68">
      <w:pPr>
        <w:pStyle w:val="ConsPlusNormal"/>
        <w:jc w:val="both"/>
      </w:pPr>
      <w:r>
        <w:t xml:space="preserve">(часть шестая пп. 2.1.1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7" w:name="P565"/>
      <w:bookmarkEnd w:id="7"/>
      <w:r>
        <w:t>&lt;*&gt; Под высшим звеном подготовки понимается: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для детско-юношеских спортивных школ, детско-юношеских спортивно-технических школ, специализированных детско-юношеских школ олимпийского резерва, специализированных детско-юношеских спортивно-технических школ,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- центры олимпийского резерва, средние школы - училища олимпийского резерва, центры олимпийской подготовки, клубы по игровым видам спорта;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для центров олимпийского резерва - средние школы - училища олимпийского резерва, центры олимпийской подготовки, клубы по игровым видам спорта;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для средних школ - училищ олимпийского резерва - центры олимпийского резерва, центры олимпийской подготовки, клубы по игровым видам спорта;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для центров олимпийской подготовки - клубы по игровым видам спорта.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ind w:firstLine="540"/>
        <w:jc w:val="both"/>
      </w:pPr>
      <w:bookmarkStart w:id="8" w:name="P571"/>
      <w:bookmarkEnd w:id="8"/>
      <w:r>
        <w:t xml:space="preserve">2.1.2.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 в размерах согласно </w:t>
      </w:r>
      <w:hyperlink w:anchor="P852" w:history="1">
        <w:r>
          <w:rPr>
            <w:color w:val="0000FF"/>
          </w:rPr>
          <w:t>приложениям 6</w:t>
        </w:r>
      </w:hyperlink>
      <w:r>
        <w:t xml:space="preserve"> - </w:t>
      </w:r>
      <w:hyperlink w:anchor="P1189" w:history="1">
        <w:r>
          <w:rPr>
            <w:color w:val="0000FF"/>
          </w:rPr>
          <w:t>8</w:t>
        </w:r>
      </w:hyperlink>
      <w:r>
        <w:t xml:space="preserve"> следующим лицам: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спортсменам-инструкторам, тренерам и иным специалистам национальных команд Республики Беларусь по видам спорта;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личным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одного года до показанного им результата, а также тренерам-преподавателям по спорту (в том числе по смежным видам подготовки), осуществлявшим спортивную подготовку спортсмена-воспитанника не менее двух лет до передачи в высшее звено подготовки и показанного им результата;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его учебной </w:t>
      </w:r>
      <w:r>
        <w:lastRenderedPageBreak/>
        <w:t>группы, не менее двух лет до показанного им результата и в случае завершения им осуществления деятельности в качестве профессионального спортсмена;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9" w:name="P575"/>
      <w:bookmarkEnd w:id="9"/>
      <w:r>
        <w:t>отдельным руководителям и специалистам СУСУ, спортивных школ в структуре клубов, УОР, их филиалов, обеспечивавшим спортивную подготовку спортсменов-учащихся (учащихся) не менее одного года до показанного ими результата, спортсменов-воспитанников - не менее двух лет до передачи в высшее звено подготовки и показанного ими результата;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10" w:name="P576"/>
      <w:bookmarkEnd w:id="10"/>
      <w:r>
        <w:t>отдельным руководителям и специалистам СУСУ, спортивных школ в структуре клубов, УОР, их филиалов за обеспечение спортивной подготовки спортсменов-учащихся (учащихся) не менее двух лет до показанного ими результата и в случае завершения ими осуществления деятельности в качестве профессионального спортсмена;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тренерам-преподавателям по спорту, осуществляющим спортивную подготовку сборных команд ЦОП, за спортсменов-воспитанников, спортивную подготовку которых они осуществляли в составе учебных групп в качестве личных тренеров-преподавателей не менее двух лет до передачи в высшее звено подготовки и показанного спортивного результата, а также за спортивную подготовку спортсменов сборных команд ЦОП, ставших победителями и (или) участниками официальных международных спортивных соревнований в период нахождения спортсмена в составе сборной команды ЦОП, спортивную подготовку которой они осуществляли в год показанного спортивного результата, а также победителей и (или) участников официальных международных спортивных соревнований, ставших ими в период нахождения в составе национальных команд Республики Беларусь по видам спорта, спортивную подготовку которых они осуществляли в составе сборной команды ЦОП не менее одного года в качестве тренера-преподавателя по спорту этой сборной команды;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11" w:name="P579"/>
      <w:bookmarkEnd w:id="11"/>
      <w:r>
        <w:t>отдельным руководителям и специалистам ЦОП и их филиалов за обеспечение спортивной подготовки сборных команд ЦОП, спортсмены которых стали победителями и (или) участниками официальных международных спортивных соревнований в период их нахождения в составе этих сборных команд, спортивную подготовку которых они обеспечивали в год показанного спортивного результата, а также победителей и (или) участников официальных международных спортивных соревнований, ставших ими в период нахождения в составе национальных команд Республики Беларусь по видам спорта, спортивную подготовку которых они обеспечивали в составе сборной команды ЦОП не менее одного года.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спортсмену-инструктору национальной команды Республики Беларусь по виду спорта устанавливается за один наивысший спортивный результат, показанный этим спортсменом-инструктором.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Надбавка тренерам и иным специалистам национальной команды Республики Беларусь по виду спорта устанавливается в размере 100 процентов суммы надбавок, установленных спортсменам-инструкторам (военнослужащим, в том числе, проходящим военную службу по призыву, лицам начальствующего и рядового состава Следственного комитета, Государственного комитета судебных экспертиз, органов внутренних дел, финансовых расследований Комитета государственного контроля, органов и подразделений по чрезвычайным ситуациям, зачисленным в порядке, установленном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9 сентября 2019 г. N 329 "О национальных и сборных командах Республики Беларусь по видам спорта", в национальные команды Республики Беларусь по видам спорта для исполнения обязанностей по должностям спортсменов-инструкторов) соответствующей национальной команды Республики Беларусь по виду спорта. Конкретный размер надбавки тренеру и (или) иному специалисту национальной команды Республики Беларусь по виду спорта устанавливается (изменяется) нанимателем на основании решения тренерского совета соответствующей национальной команды Республики Беларусь по виду спорта.</w:t>
      </w:r>
    </w:p>
    <w:p w:rsidR="00F60B68" w:rsidRDefault="00F60B68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показанного им результата и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установленных размеров. Тренер-преподаватель по спорту, которому передали спортсмена-учащегося (учащегося) для повышения спортивного мастерства в структуре одного учреждения, может претендовать на часть данной надбавки, устанавливаемой пропорционально вкладу в спортивную подготовку этого спортсмена в пределах установленных размеров.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12" w:name="P585"/>
      <w:bookmarkEnd w:id="12"/>
      <w:r>
        <w:t>Надбавка отдельным руководителям и специалистам СУСУ, спортивных школ в структуре клубов, УОР, их филиалов, обеспечивавшим спортивную подготовку спортсменов-учащихся (учащихся) не менее одного года до показанного ими результата, спортсменов-воспитанников - не менее двух лет до передачи в высшее звено подготовки и показанного ими результата, а также спортсменов сборных команд ЦОП, распределяется между ними пропорционально вкладу в обеспечение спортивной подготовки спортсменов в пределах установленных размеров.</w:t>
      </w:r>
    </w:p>
    <w:p w:rsidR="00F60B68" w:rsidRDefault="00F60B68">
      <w:pPr>
        <w:pStyle w:val="ConsPlusNormal"/>
        <w:jc w:val="both"/>
      </w:pPr>
      <w:r>
        <w:t xml:space="preserve">(часть пятая пп. 2.1.2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Отдельным руководителям и специалистам СУСУ, спортивных школ в структуре клубов, УОР, их филиалов, надбавка за спортивный результат, показанный спортсменами на официальных международных спортивных соревнованиях в видах спорта, не включенных в программу Олимпийских игр и не относящихся к спорту инвалидов, по которым Министерством спорта и туризма или республиканским государственно-общественным объединением "Добровольное общество содействия армии, авиации и флоту Республики Беларусь" (далее - ДОСААФ) созданы соответствующие национальные команды по видам спорта, устанавливается в размерах согласно </w:t>
      </w:r>
      <w:hyperlink w:anchor="P1105" w:history="1">
        <w:r>
          <w:rPr>
            <w:color w:val="0000FF"/>
          </w:rPr>
          <w:t>приложению 7</w:t>
        </w:r>
      </w:hyperlink>
      <w:r>
        <w:t>.</w:t>
      </w:r>
    </w:p>
    <w:p w:rsidR="00F60B68" w:rsidRDefault="00F60B68">
      <w:pPr>
        <w:pStyle w:val="ConsPlusNormal"/>
        <w:jc w:val="both"/>
      </w:pPr>
      <w:r>
        <w:t xml:space="preserve">(часть шестая пп. 2.1.2 введена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Надбавка директорам (генеральным директорам), заведующим филиалами СУСУ, спортивных школ в структуре клубов, УОР, не отработавшими сроки, установленные </w:t>
      </w:r>
      <w:hyperlink w:anchor="P575" w:history="1">
        <w:r>
          <w:rPr>
            <w:color w:val="0000FF"/>
          </w:rPr>
          <w:t>абзацами пятым</w:t>
        </w:r>
      </w:hyperlink>
      <w:r>
        <w:t xml:space="preserve">, </w:t>
      </w:r>
      <w:hyperlink w:anchor="P576" w:history="1">
        <w:r>
          <w:rPr>
            <w:color w:val="0000FF"/>
          </w:rPr>
          <w:t>шестым</w:t>
        </w:r>
      </w:hyperlink>
      <w:r>
        <w:t xml:space="preserve"> и </w:t>
      </w:r>
      <w:hyperlink w:anchor="P579" w:history="1">
        <w:r>
          <w:rPr>
            <w:color w:val="0000FF"/>
          </w:rPr>
          <w:t>восьмым части первой</w:t>
        </w:r>
      </w:hyperlink>
      <w:r>
        <w:t xml:space="preserve"> и </w:t>
      </w:r>
      <w:hyperlink w:anchor="P585" w:history="1">
        <w:r>
          <w:rPr>
            <w:color w:val="0000FF"/>
          </w:rPr>
          <w:t>частью пятой</w:t>
        </w:r>
      </w:hyperlink>
      <w:r>
        <w:t xml:space="preserve"> настоящего подпункта, может устанавливаться по решению нанимателя.</w:t>
      </w:r>
    </w:p>
    <w:p w:rsidR="00F60B68" w:rsidRDefault="00F60B68">
      <w:pPr>
        <w:pStyle w:val="ConsPlusNormal"/>
        <w:jc w:val="both"/>
      </w:pPr>
      <w:r>
        <w:t xml:space="preserve">(часть седьмая пп. 2.1.2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устанавливается с 1-го числа месяца, следующего за месяцем, в котором проводилось соответствующее спортивное соревнование, на период: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за Олимпийские, Паралимпийские, Дефлимпийские игры - 4 года;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за чемпионаты мира, кубки мира по баскетболу, футболу и хоккею на траве, за мировую группу Кубка Дэвиса и Кубка Федерации по теннису, Европейские игры, чемпионаты Европы, кубки Европы по баскетболу, соревнования на кубки мира и Европы (финал), всемирные универсиады, Юношеские Олимпийские игры - 2 года;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за первенства (чемпионаты) мира и Европы среди молодежи, юниоров, юношей (девушек), всемирные и европейские соревнования среди возрастных групп по прыжкам на батуте, акробатике спортивной среди юниоров, юношей (девушек) - 1 год;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за установление рекордов мира и Европы - 2 года.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Фамилия, собственное имя спортсмена, наименование спортивного соревнования, спортивная дисциплина (вид программы) вида спорта, занятое место, установленный рекорд, размер надбавки за спортивный результат, установленный рекорд и срок выплаты надбавки указываются в выписках: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lastRenderedPageBreak/>
        <w:t>из протоколов международных спортивных соревнований, проводимых международными федерациями по видам спорта, утверждаемой Министерством спорта и туризма;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из протоколов международных спортивных соревнований по техническим, авиационным и военно-прикладным видам спорта, проводимых международными федерациями по видам спорта, утверждаемой ДОСААФ.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 устанавливается при условии, что вид спорта и его спортивная дисциплина включены в реестр видов спорта.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устанавливается за каждого подготовленного спортсмена. В случаях наступления права на установление надбавки одновременно по двум и более достижениям одного спортсмена выплата производится по одному наивысшему его достижению.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за установление спортсменами рекордов мира и Европы устанавливается за каждого подготовленного спортсмена. В случаях наступления права на установление надбавки одновременно по двум и более достижениям одного спортсмена выплата производится по одному наивысшему его достижению.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за спортивный результат, показанный спортсменами на официальных международных спортивных соревнованиях, устанавливается при условии, если: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возрастная категория спортсменов, в которой проводились спортивные соревнования, 14 лет и старше;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в официальных международных спортивных соревнованиях по бадминтону, боксу, борьбе вольной, борьбе греко-римской, дзюдо, каратэ, кикбоксингу, самбо, стрельбе из лука, таэквондо, таиландскому боксу, теннису, теннису настольному, ушу, фехтованию в спортивной дисциплине (виде программы) вида спорта принимали участие спортсмены (команды спортсменов) из восьми и более стран, а в официальных международных спортивных соревнованиях по иным видам спорта - спортсмены (команды спортсменов) из шести и более стран. В случае участия спортсменов (команд спортсменов) из меньшего количества стран надбавка устанавливается только за 1 - 3-е места.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спорту, осуществляющим спортивную подготовку сборных команд ЦОП, отдельным руководителям и специалистам ЦОП и их филиалов за спортивную подготовку и обеспечение спортивной подготовки спортсменов сборных команд ЦОП, принявших участие в официальных международных спортивных соревнованиях по направлению Министерства спорта и туризма или ЦОП, устанавливается при условии, что ЦОП, в целях обеспечения спортивной подготовки спортсменов сборной команды ЦОП, проведено не менее четырех учебно-тренировочных сборов.</w:t>
      </w:r>
    </w:p>
    <w:p w:rsidR="00F60B68" w:rsidRDefault="00F60B68">
      <w:pPr>
        <w:pStyle w:val="ConsPlusNormal"/>
        <w:jc w:val="both"/>
      </w:pPr>
      <w:r>
        <w:t xml:space="preserve">(часть четырнадцатая пп. 2.1.2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устанавливается за спортсмена-учащегося (учащегося), спортсмена-воспитанника по виду спорта, по которому осуществлялась и обеспечивалась спортивная подготовка спортсмена-учащегося (учащегося), спортсмена-воспитанника тренером-преподавателем по спорту и отдельными руководителями и специалистами;</w:t>
      </w:r>
    </w:p>
    <w:p w:rsidR="00F60B68" w:rsidRDefault="00F60B68">
      <w:pPr>
        <w:pStyle w:val="ConsPlusNormal"/>
        <w:jc w:val="both"/>
      </w:pPr>
      <w:r>
        <w:t xml:space="preserve">(часть пятнадцатая пп. 2.1.2 введена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13" w:name="P610"/>
      <w:bookmarkEnd w:id="13"/>
      <w:r>
        <w:t>2.1.3. за передачу спортсмена в высшее звено подготовки устанавливается в следующих размерах от базовой ставки: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lastRenderedPageBreak/>
        <w:t>тренеру-преподавателю по спорту - 25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тренеру-преподавателю по спорту по смежным видам подготовки - 12,5 процента.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тренерам-преподавателям по спорту (в том числе по смежным видам подготовки) за спортивную подготовку спортсмена-учащегося (учащегося), зачисленного в состав учебной группы, не менее двух лет до передачи другому тренеру-преподавателю по спорту для повышения спортивного мастерства в структуре одного учреждения распределяется между ними пропорционально вкладу в спортивную подготовку этого спортсмена в пределах размеров, предусмотренных частью первой настоящего подпункта.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устанавливается: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за спортивную подготовку спортсмена-воспитанника, который был зачислен в состав учебной группы тренера-преподавателя по спорту, не менее двух лет до передачи в высшее звено подготовки другому тренеру-преподавателю по спорту с даты зачисления спортсмена в учебные группы учреждения высшего звена подготовки и на период нахождения этого спортсмена в списочном составе сборной команды Республики Беларусь по виду спорта;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за спортивную подготовку спортсмена-воспитанника, переданного в высшее звено подготовки после 1 января 2020 г.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устанавливается при условии оформления передачи спортсмена в высшее звено подготовки приказом о передаче в высшее звено подготовки.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Надбавка за передачу спортсмена в УОР как высшее звено подготовки устанавливается при условии включения спортсмена в учебные группы УОР. Надбавка за передачу спортсмена в высшее звено подготовки из УОР устанавливается при условии, если спортсмен был включен в учебные группы УОР;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2.1.4. за профессиональный уровень тренеру-преподавателю по спорту в следующих размерах от базовой ставки: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имеющему высшую квалификационную категорию - 60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имеющему первую квалификационную категорию - 50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имеющему вторую квалификационную категорию - 40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2.2. за особенности работы в должности тренера-преподавателя по спорту специалистам, впервые приступившим к осуществлению педагогической деятельности в сфере физической культуры и спорта в должности тренера-преподавателя по спорту.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14" w:name="P625"/>
      <w:bookmarkEnd w:id="14"/>
      <w:r>
        <w:t>Надбавка устанавливается на срок до пяти лет с даты приема на работу в должности тренера-преподавателя по спорту в размере одной базовой ставки. Надбавка выплачивается по основному месту работы тренера-преподавателя по спорту пропорционально отработанному времени (объему выполненных работ), но не выше установленного размера.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Тренеру-преподавателю по спорту, работающему по совместительству, надбавка не устанавливается.</w:t>
      </w:r>
    </w:p>
    <w:p w:rsidR="00F60B68" w:rsidRDefault="00F60B68">
      <w:pPr>
        <w:pStyle w:val="ConsPlusNormal"/>
        <w:jc w:val="both"/>
      </w:pPr>
      <w:r>
        <w:t xml:space="preserve">(часть третья пп. 2.2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Тренеру-преподавателю по спорту, работавшему по совместительству и перешедшему на основное место работы в той же должности служащего у того же нанимателя, надбавка </w:t>
      </w:r>
      <w:r>
        <w:lastRenderedPageBreak/>
        <w:t xml:space="preserve">устанавливается на срок, предусмотренный </w:t>
      </w:r>
      <w:hyperlink w:anchor="P625" w:history="1">
        <w:r>
          <w:rPr>
            <w:color w:val="0000FF"/>
          </w:rPr>
          <w:t>частью второй</w:t>
        </w:r>
      </w:hyperlink>
      <w:r>
        <w:t xml:space="preserve"> настоящего подпункта, за вычетом периода работы по совместительству.</w:t>
      </w:r>
    </w:p>
    <w:p w:rsidR="00F60B68" w:rsidRDefault="00F60B68">
      <w:pPr>
        <w:pStyle w:val="ConsPlusNormal"/>
        <w:jc w:val="both"/>
      </w:pPr>
      <w:r>
        <w:t xml:space="preserve">(часть четвертая пп. 2.2 введена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В случае призыва тренера-преподавателя по спорту на военную службу и его поступления в течение трех месяцев со дня, следующего за днем окончания состояния на военной службе, на работу к тому же нанимателю на должность служащего, равноценную занимаемой до призыва на военную службу, надбавка тренеру-преподавателю по спорту устанавливается со дня его приема на работу на срок установления надбавки, оставшийся до призыва на военную службу.</w:t>
      </w:r>
    </w:p>
    <w:p w:rsidR="00F60B68" w:rsidRDefault="00F60B68">
      <w:pPr>
        <w:pStyle w:val="ConsPlusNormal"/>
        <w:jc w:val="both"/>
      </w:pPr>
      <w:r>
        <w:t xml:space="preserve">(часть пятая пп. 2.2 введена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3. Надбавки, указанные в </w:t>
      </w:r>
      <w:hyperlink w:anchor="P543" w:history="1">
        <w:r>
          <w:rPr>
            <w:color w:val="0000FF"/>
          </w:rPr>
          <w:t>подпункте 2.1 пункта 2</w:t>
        </w:r>
      </w:hyperlink>
      <w:r>
        <w:t xml:space="preserve"> настоящей Инструкции, могут устанавливаться по одному или нескольким основаниям. При установлении надбавок по нескольким основаниям они суммируются.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Тренеру-преподавателю по спорту, для которого работа в СУСУ, спортивной школе в структуре клуба, УОР или суворовском училище является основной, не имеющему спортсменов-воспитанников или спортсменов сборной команды ЦОП, спортивную подготовку которых он осуществлял в составе сборной команды ЦОП, надбавки, указанные в </w:t>
      </w:r>
      <w:hyperlink w:anchor="P544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571" w:history="1">
        <w:r>
          <w:rPr>
            <w:color w:val="0000FF"/>
          </w:rPr>
          <w:t>2.1.2 пункта 2</w:t>
        </w:r>
      </w:hyperlink>
      <w:r>
        <w:t xml:space="preserve"> настоящей Инструкции, устанавливаются за спортсменов, спортивную подготовку которых он осуществлял в другой организации, на основании представленных документов, подтверждающих период работы с этими спортсменами.</w:t>
      </w:r>
    </w:p>
    <w:p w:rsidR="00F60B68" w:rsidRDefault="00F60B68">
      <w:pPr>
        <w:pStyle w:val="ConsPlusNormal"/>
        <w:jc w:val="both"/>
      </w:pPr>
      <w:r>
        <w:t xml:space="preserve">(часть вторая п. 3 введена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Основанием для установления надбавок, указанных в </w:t>
      </w:r>
      <w:hyperlink w:anchor="P544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610" w:history="1">
        <w:r>
          <w:rPr>
            <w:color w:val="0000FF"/>
          </w:rPr>
          <w:t>2.1.3 пункта 2</w:t>
        </w:r>
      </w:hyperlink>
      <w:r>
        <w:t xml:space="preserve"> настоящей Инструкции, являются следующие документы СУСУ, УОР, суворовского училища, спортивной школы в структуре клуба или клуба по виду (видам) спорта, в структуру которого включена спортивная школа, подтверждающие работу тренеров-преподавателей по спорту со спортсменами-учащимися (учащимися), спортсменами сборных команд ЦОП: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приказы об установлении учебной нагрузки и объема учебной работы;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списки учебных групп по этапам подготовки;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учебные журналы;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учебные планы подготовки сборных команд ЦОП.</w:t>
      </w:r>
    </w:p>
    <w:p w:rsidR="00F60B68" w:rsidRDefault="00F60B68">
      <w:pPr>
        <w:pStyle w:val="ConsPlusNormal"/>
        <w:jc w:val="both"/>
      </w:pPr>
      <w:r>
        <w:t xml:space="preserve">(часть третья п. 3 введена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В отношении спортсменов, достигших спортивных результатов в паралимпийских, дефлимпийских видах спорта, документами, подтверждающими работу тренеров-преподавателей по спорту, также являются документы соответствующих общественных объединений в сфере физической культуры и спорта.</w:t>
      </w:r>
    </w:p>
    <w:p w:rsidR="00F60B68" w:rsidRDefault="00F60B68">
      <w:pPr>
        <w:pStyle w:val="ConsPlusNormal"/>
        <w:jc w:val="both"/>
      </w:pPr>
      <w:r>
        <w:t xml:space="preserve">(часть четвертая п. 3 введена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4. Надбавки, указанные в </w:t>
      </w:r>
      <w:hyperlink w:anchor="P544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571" w:history="1">
        <w:r>
          <w:rPr>
            <w:color w:val="0000FF"/>
          </w:rPr>
          <w:t>2.1.2 пункта 2</w:t>
        </w:r>
      </w:hyperlink>
      <w:r>
        <w:t xml:space="preserve"> настоящей Инструкции, устанавливаются в размерах, не превышающих суммарно от базовой ставки: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1500 процентов - директорам (генеральным директорам);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1200 процентов - заместителям директоров (генеральных директоров) по основной деятельности, заведующим филиалами;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900 процентов - заместителям заведующих филиалами по основной деятельности, начальникам учебно-спортивных отделов (отделений), начальникам спортивно-методических отделов;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lastRenderedPageBreak/>
        <w:t>600 процентов - инструкторам-методистам.</w:t>
      </w:r>
    </w:p>
    <w:p w:rsidR="00F60B68" w:rsidRDefault="00F60B68">
      <w:pPr>
        <w:pStyle w:val="ConsPlusNormal"/>
        <w:jc w:val="both"/>
      </w:pPr>
      <w:r>
        <w:t xml:space="preserve">(п. 4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Минспорта от 22.06.2020 N 24)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1"/>
      </w:pPr>
      <w:r>
        <w:t>Приложение 1</w:t>
      </w:r>
    </w:p>
    <w:p w:rsidR="00F60B68" w:rsidRDefault="00F60B68">
      <w:pPr>
        <w:pStyle w:val="ConsPlusNormal"/>
        <w:jc w:val="right"/>
      </w:pPr>
      <w:r>
        <w:t>к Инструкции о порядке осуществления</w:t>
      </w:r>
    </w:p>
    <w:p w:rsidR="00F60B68" w:rsidRDefault="00F60B68">
      <w:pPr>
        <w:pStyle w:val="ConsPlusNormal"/>
        <w:jc w:val="right"/>
      </w:pPr>
      <w:r>
        <w:t>и размерах стимулирующих выплат</w:t>
      </w:r>
    </w:p>
    <w:p w:rsidR="00F60B68" w:rsidRDefault="00F60B68">
      <w:pPr>
        <w:pStyle w:val="ConsPlusNormal"/>
        <w:jc w:val="right"/>
      </w:pPr>
      <w:r>
        <w:t>работникам бюджетных организаций,</w:t>
      </w:r>
    </w:p>
    <w:p w:rsidR="00F60B68" w:rsidRDefault="00F60B68">
      <w:pPr>
        <w:pStyle w:val="ConsPlusNormal"/>
        <w:jc w:val="right"/>
      </w:pPr>
      <w:r>
        <w:t>осуществляющих педагогическую</w:t>
      </w:r>
    </w:p>
    <w:p w:rsidR="00F60B68" w:rsidRDefault="00F60B68">
      <w:pPr>
        <w:pStyle w:val="ConsPlusNormal"/>
        <w:jc w:val="right"/>
      </w:pPr>
      <w:r>
        <w:t>деятельность в сфере физической</w:t>
      </w:r>
    </w:p>
    <w:p w:rsidR="00F60B68" w:rsidRDefault="00F60B68">
      <w:pPr>
        <w:pStyle w:val="ConsPlusNormal"/>
        <w:jc w:val="right"/>
      </w:pPr>
      <w:r>
        <w:t>культуры и спорта, а также служащим,</w:t>
      </w:r>
    </w:p>
    <w:p w:rsidR="00F60B68" w:rsidRDefault="00F60B68">
      <w:pPr>
        <w:pStyle w:val="ConsPlusNormal"/>
        <w:jc w:val="right"/>
      </w:pPr>
      <w:r>
        <w:t>занятым в организациях физической</w:t>
      </w:r>
    </w:p>
    <w:p w:rsidR="00F60B68" w:rsidRDefault="00F60B68">
      <w:pPr>
        <w:pStyle w:val="ConsPlusNormal"/>
        <w:jc w:val="right"/>
      </w:pPr>
      <w:r>
        <w:t>культуры, спорта и туризма, независимо</w:t>
      </w:r>
    </w:p>
    <w:p w:rsidR="00F60B68" w:rsidRDefault="00F60B68">
      <w:pPr>
        <w:pStyle w:val="ConsPlusNormal"/>
        <w:jc w:val="right"/>
      </w:pPr>
      <w:r>
        <w:t>от их ведомственной подчиненности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15" w:name="P666"/>
      <w:bookmarkEnd w:id="15"/>
      <w:r>
        <w:t>РАЗМЕРЫ НАДБАВОК</w:t>
      </w:r>
    </w:p>
    <w:p w:rsidR="00F60B68" w:rsidRDefault="00F60B68">
      <w:pPr>
        <w:pStyle w:val="ConsPlusTitle"/>
        <w:jc w:val="center"/>
      </w:pPr>
      <w:r>
        <w:t>ЗА СПОРТИВНУЮ ПОДГОТОВКУ СПОРТСМЕНОВ, ВКЛЮЧЕННЫХ В СПИСОЧНЫЕ СОСТАВЫ НАЦИОНАЛЬНЫХ И СБОРНЫХ КОМАНД РЕСПУБЛИКИ БЕЛАРУСЬ ПО ВИДАМ СПОРТА, СФОРМИРОВАННЫХ МИНИСТЕРСТВОМ СПОРТА И ТУРИЗМА, ТРЕНЕРАМ-ПРЕПОДАВАТЕЛЯМ ПО СПОРТУ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</w:pPr>
      <w:r>
        <w:t>(в процентах от базовой ставки)</w:t>
      </w:r>
    </w:p>
    <w:p w:rsidR="00F60B68" w:rsidRDefault="00F60B6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587"/>
        <w:gridCol w:w="1530"/>
        <w:gridCol w:w="1530"/>
        <w:gridCol w:w="1530"/>
        <w:gridCol w:w="1530"/>
      </w:tblGrid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F60B68">
        <w:tc>
          <w:tcPr>
            <w:tcW w:w="2947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F60B68">
        <w:tc>
          <w:tcPr>
            <w:tcW w:w="136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F60B68"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1"/>
      </w:pPr>
      <w:r>
        <w:t>Приложение 2</w:t>
      </w:r>
    </w:p>
    <w:p w:rsidR="00F60B68" w:rsidRDefault="00F60B68">
      <w:pPr>
        <w:pStyle w:val="ConsPlusNormal"/>
        <w:jc w:val="right"/>
      </w:pPr>
      <w:r>
        <w:t>к Инструкции о порядке осуществления</w:t>
      </w:r>
    </w:p>
    <w:p w:rsidR="00F60B68" w:rsidRDefault="00F60B68">
      <w:pPr>
        <w:pStyle w:val="ConsPlusNormal"/>
        <w:jc w:val="right"/>
      </w:pPr>
      <w:r>
        <w:t>и размерах стимулирующих выплат</w:t>
      </w:r>
    </w:p>
    <w:p w:rsidR="00F60B68" w:rsidRDefault="00F60B68">
      <w:pPr>
        <w:pStyle w:val="ConsPlusNormal"/>
        <w:jc w:val="right"/>
      </w:pPr>
      <w:r>
        <w:t>работникам бюджетных организаций,</w:t>
      </w:r>
    </w:p>
    <w:p w:rsidR="00F60B68" w:rsidRDefault="00F60B68">
      <w:pPr>
        <w:pStyle w:val="ConsPlusNormal"/>
        <w:jc w:val="right"/>
      </w:pPr>
      <w:r>
        <w:t>осуществляющих педагогическую</w:t>
      </w:r>
    </w:p>
    <w:p w:rsidR="00F60B68" w:rsidRDefault="00F60B68">
      <w:pPr>
        <w:pStyle w:val="ConsPlusNormal"/>
        <w:jc w:val="right"/>
      </w:pPr>
      <w:r>
        <w:t>деятельность в сфере физической</w:t>
      </w:r>
    </w:p>
    <w:p w:rsidR="00F60B68" w:rsidRDefault="00F60B68">
      <w:pPr>
        <w:pStyle w:val="ConsPlusNormal"/>
        <w:jc w:val="right"/>
      </w:pPr>
      <w:r>
        <w:t>культуры и спорта, а также служащим,</w:t>
      </w:r>
    </w:p>
    <w:p w:rsidR="00F60B68" w:rsidRDefault="00F60B68">
      <w:pPr>
        <w:pStyle w:val="ConsPlusNormal"/>
        <w:jc w:val="right"/>
      </w:pPr>
      <w:r>
        <w:t>занятым в организациях физической</w:t>
      </w:r>
    </w:p>
    <w:p w:rsidR="00F60B68" w:rsidRDefault="00F60B68">
      <w:pPr>
        <w:pStyle w:val="ConsPlusNormal"/>
        <w:jc w:val="right"/>
      </w:pPr>
      <w:r>
        <w:t>культуры, спорта и туризма, независимо</w:t>
      </w:r>
    </w:p>
    <w:p w:rsidR="00F60B68" w:rsidRDefault="00F60B68">
      <w:pPr>
        <w:pStyle w:val="ConsPlusNormal"/>
        <w:jc w:val="right"/>
      </w:pPr>
      <w:r>
        <w:t>от их ведомственной подчиненности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РАЗМЕРЫ НАДБАВОК</w:t>
      </w:r>
    </w:p>
    <w:p w:rsidR="00F60B68" w:rsidRDefault="00F60B68">
      <w:pPr>
        <w:pStyle w:val="ConsPlusTitle"/>
        <w:jc w:val="center"/>
      </w:pPr>
      <w:r>
        <w:lastRenderedPageBreak/>
        <w:t>ЗА СПОРТИВНУЮ ПОДГОТОВКУ СПОРТСМЕНОВ, ВКЛЮЧЕННЫХ В СПИСОЧНЫЕ СОСТАВЫ НАЦИОНАЛЬНЫХ И СБОРНЫХ КОМАНД РЕСПУБЛИКИ БЕЛАРУСЬ ПО ВИДАМ СПОРТА, СФОРМИРОВАННЫХ МИНИСТЕРСТВОМ СПОРТА И ТУРИЗМА, ТРЕНЕРАМ-ПРЕПОДАВАТЕЛЯМ ПО СПОРТУ ПО СМЕЖНЫМ ВИДАМ ПОДГОТОВКИ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</w:pPr>
      <w:r>
        <w:t>(в процентах от базовой ставки)</w:t>
      </w:r>
    </w:p>
    <w:p w:rsidR="00F60B68" w:rsidRDefault="00F60B6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587"/>
        <w:gridCol w:w="1530"/>
        <w:gridCol w:w="1530"/>
        <w:gridCol w:w="1530"/>
        <w:gridCol w:w="1530"/>
      </w:tblGrid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F60B68">
        <w:tc>
          <w:tcPr>
            <w:tcW w:w="2947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F60B68">
        <w:tc>
          <w:tcPr>
            <w:tcW w:w="136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F60B68"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1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1"/>
      </w:pPr>
      <w:r>
        <w:t>Приложение 3</w:t>
      </w:r>
    </w:p>
    <w:p w:rsidR="00F60B68" w:rsidRDefault="00F60B68">
      <w:pPr>
        <w:pStyle w:val="ConsPlusNormal"/>
        <w:jc w:val="right"/>
      </w:pPr>
      <w:r>
        <w:t>к Инструкции о порядке осуществления</w:t>
      </w:r>
    </w:p>
    <w:p w:rsidR="00F60B68" w:rsidRDefault="00F60B68">
      <w:pPr>
        <w:pStyle w:val="ConsPlusNormal"/>
        <w:jc w:val="right"/>
      </w:pPr>
      <w:r>
        <w:t>и размерах стимулирующих выплат</w:t>
      </w:r>
    </w:p>
    <w:p w:rsidR="00F60B68" w:rsidRDefault="00F60B68">
      <w:pPr>
        <w:pStyle w:val="ConsPlusNormal"/>
        <w:jc w:val="right"/>
      </w:pPr>
      <w:r>
        <w:t>работникам бюджетных организаций,</w:t>
      </w:r>
    </w:p>
    <w:p w:rsidR="00F60B68" w:rsidRDefault="00F60B68">
      <w:pPr>
        <w:pStyle w:val="ConsPlusNormal"/>
        <w:jc w:val="right"/>
      </w:pPr>
      <w:r>
        <w:t>осуществляющих педагогическую</w:t>
      </w:r>
    </w:p>
    <w:p w:rsidR="00F60B68" w:rsidRDefault="00F60B68">
      <w:pPr>
        <w:pStyle w:val="ConsPlusNormal"/>
        <w:jc w:val="right"/>
      </w:pPr>
      <w:r>
        <w:t>деятельность в сфере физической</w:t>
      </w:r>
    </w:p>
    <w:p w:rsidR="00F60B68" w:rsidRDefault="00F60B68">
      <w:pPr>
        <w:pStyle w:val="ConsPlusNormal"/>
        <w:jc w:val="right"/>
      </w:pPr>
      <w:r>
        <w:t>культуры и спорта, а также служащим,</w:t>
      </w:r>
    </w:p>
    <w:p w:rsidR="00F60B68" w:rsidRDefault="00F60B68">
      <w:pPr>
        <w:pStyle w:val="ConsPlusNormal"/>
        <w:jc w:val="right"/>
      </w:pPr>
      <w:r>
        <w:t>занятым в организациях физической</w:t>
      </w:r>
    </w:p>
    <w:p w:rsidR="00F60B68" w:rsidRDefault="00F60B68">
      <w:pPr>
        <w:pStyle w:val="ConsPlusNormal"/>
        <w:jc w:val="right"/>
      </w:pPr>
      <w:r>
        <w:t>культуры, спорта и туризма, независимо</w:t>
      </w:r>
    </w:p>
    <w:p w:rsidR="00F60B68" w:rsidRDefault="00F60B68">
      <w:pPr>
        <w:pStyle w:val="ConsPlusNormal"/>
        <w:jc w:val="right"/>
      </w:pPr>
      <w:r>
        <w:t>от их ведомственной подчиненности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РАЗМЕРЫ НАДБАВОК</w:t>
      </w:r>
    </w:p>
    <w:p w:rsidR="00F60B68" w:rsidRDefault="00F60B68">
      <w:pPr>
        <w:pStyle w:val="ConsPlusTitle"/>
        <w:jc w:val="center"/>
      </w:pPr>
      <w:r>
        <w:t>ЗА СПОРТИВНУЮ ПОДГОТОВКУ СПОРТСМЕНОВ, ВКЛЮЧЕННЫХ В СПИСОЧНЫЕ СОСТАВЫ НАЦИОНАЛЬНЫХ И СБОРНЫХ КОМАНД РЕСПУБЛИКИ БЕЛАРУСЬ ПО ВИДАМ СПОРТА, СФОРМИРОВАННЫХ МИНИСТЕРСТВОМ СПОРТА И ТУРИЗМА,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</w:pPr>
      <w:r>
        <w:t>(в процентах от базовой ставки)</w:t>
      </w:r>
    </w:p>
    <w:p w:rsidR="00F60B68" w:rsidRDefault="00F60B6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587"/>
        <w:gridCol w:w="1530"/>
        <w:gridCol w:w="1530"/>
        <w:gridCol w:w="1530"/>
        <w:gridCol w:w="1530"/>
      </w:tblGrid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F60B68">
        <w:tc>
          <w:tcPr>
            <w:tcW w:w="2947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F60B68">
        <w:tc>
          <w:tcPr>
            <w:tcW w:w="136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lastRenderedPageBreak/>
              <w:t>основной</w:t>
            </w:r>
          </w:p>
        </w:tc>
        <w:tc>
          <w:tcPr>
            <w:tcW w:w="158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F60B68"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1"/>
      </w:pPr>
      <w:r>
        <w:t>Приложение 4</w:t>
      </w:r>
    </w:p>
    <w:p w:rsidR="00F60B68" w:rsidRDefault="00F60B68">
      <w:pPr>
        <w:pStyle w:val="ConsPlusNormal"/>
        <w:jc w:val="right"/>
      </w:pPr>
      <w:r>
        <w:t>к Инструкции о порядке осуществления</w:t>
      </w:r>
    </w:p>
    <w:p w:rsidR="00F60B68" w:rsidRDefault="00F60B68">
      <w:pPr>
        <w:pStyle w:val="ConsPlusNormal"/>
        <w:jc w:val="right"/>
      </w:pPr>
      <w:r>
        <w:t>и размерах стимулирующих выплат</w:t>
      </w:r>
    </w:p>
    <w:p w:rsidR="00F60B68" w:rsidRDefault="00F60B68">
      <w:pPr>
        <w:pStyle w:val="ConsPlusNormal"/>
        <w:jc w:val="right"/>
      </w:pPr>
      <w:r>
        <w:t>работникам бюджетных организаций,</w:t>
      </w:r>
    </w:p>
    <w:p w:rsidR="00F60B68" w:rsidRDefault="00F60B68">
      <w:pPr>
        <w:pStyle w:val="ConsPlusNormal"/>
        <w:jc w:val="right"/>
      </w:pPr>
      <w:r>
        <w:t>осуществляющих педагогическую</w:t>
      </w:r>
    </w:p>
    <w:p w:rsidR="00F60B68" w:rsidRDefault="00F60B68">
      <w:pPr>
        <w:pStyle w:val="ConsPlusNormal"/>
        <w:jc w:val="right"/>
      </w:pPr>
      <w:r>
        <w:t>деятельность в сфере физической</w:t>
      </w:r>
    </w:p>
    <w:p w:rsidR="00F60B68" w:rsidRDefault="00F60B68">
      <w:pPr>
        <w:pStyle w:val="ConsPlusNormal"/>
        <w:jc w:val="right"/>
      </w:pPr>
      <w:r>
        <w:t>культуры и спорта, а также служащим,</w:t>
      </w:r>
    </w:p>
    <w:p w:rsidR="00F60B68" w:rsidRDefault="00F60B68">
      <w:pPr>
        <w:pStyle w:val="ConsPlusNormal"/>
        <w:jc w:val="right"/>
      </w:pPr>
      <w:r>
        <w:t>занятым в организациях физической</w:t>
      </w:r>
    </w:p>
    <w:p w:rsidR="00F60B68" w:rsidRDefault="00F60B68">
      <w:pPr>
        <w:pStyle w:val="ConsPlusNormal"/>
        <w:jc w:val="right"/>
      </w:pPr>
      <w:r>
        <w:t>культуры, спорта и туризма, независимо</w:t>
      </w:r>
    </w:p>
    <w:p w:rsidR="00F60B68" w:rsidRDefault="00F60B68">
      <w:pPr>
        <w:pStyle w:val="ConsPlusNormal"/>
        <w:jc w:val="right"/>
      </w:pPr>
      <w:r>
        <w:t>от их ведомственной подчиненности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r>
        <w:t>РАЗМЕРЫ НАДБАВОК</w:t>
      </w:r>
    </w:p>
    <w:p w:rsidR="00F60B68" w:rsidRDefault="00F60B68">
      <w:pPr>
        <w:pStyle w:val="ConsPlusTitle"/>
        <w:jc w:val="center"/>
      </w:pPr>
      <w:r>
        <w:t>ЗА СПОРТИВНУЮ ПОДГОТОВКУ СПОРТСМЕНОВ, ВКЛЮЧЕННЫХ В СПИСОЧНЫЕ СОСТАВЫ НАЦИОНАЛЬНЫХ КОМАНД ПО ТЕХНИЧЕСКИМ И АВИАЦИОННЫМ ВИДАМ СПОРТА, СОЗДАННЫХ ДОСААФ, ТРЕНЕРАМ-ПРЕПОДАВАТЕЛЯМ ПО СПОРТУ, ОТДЕЛЬНЫМ РУКОВОДИТЕЛЯМ И СПЕЦИАЛИСТАМ СУСУ, ИХ ФИЛИАЛОВ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</w:pPr>
      <w:r>
        <w:t>(в процентах от базовой ставки)</w:t>
      </w:r>
    </w:p>
    <w:p w:rsidR="00F60B68" w:rsidRDefault="00F60B6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587"/>
        <w:gridCol w:w="1530"/>
        <w:gridCol w:w="1530"/>
        <w:gridCol w:w="1530"/>
        <w:gridCol w:w="1530"/>
      </w:tblGrid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F60B68">
        <w:tc>
          <w:tcPr>
            <w:tcW w:w="2947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F60B68">
        <w:tc>
          <w:tcPr>
            <w:tcW w:w="136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F60B68"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2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1"/>
      </w:pPr>
      <w:r>
        <w:t>Приложение 5</w:t>
      </w:r>
    </w:p>
    <w:p w:rsidR="00F60B68" w:rsidRDefault="00F60B68">
      <w:pPr>
        <w:pStyle w:val="ConsPlusNormal"/>
        <w:jc w:val="right"/>
      </w:pPr>
      <w:r>
        <w:t>к Инструкции о порядке осуществления</w:t>
      </w:r>
    </w:p>
    <w:p w:rsidR="00F60B68" w:rsidRDefault="00F60B68">
      <w:pPr>
        <w:pStyle w:val="ConsPlusNormal"/>
        <w:jc w:val="right"/>
      </w:pPr>
      <w:r>
        <w:t>и размерах стимулирующих выплат</w:t>
      </w:r>
    </w:p>
    <w:p w:rsidR="00F60B68" w:rsidRDefault="00F60B68">
      <w:pPr>
        <w:pStyle w:val="ConsPlusNormal"/>
        <w:jc w:val="right"/>
      </w:pPr>
      <w:r>
        <w:t>работникам бюджетных организаций,</w:t>
      </w:r>
    </w:p>
    <w:p w:rsidR="00F60B68" w:rsidRDefault="00F60B68">
      <w:pPr>
        <w:pStyle w:val="ConsPlusNormal"/>
        <w:jc w:val="right"/>
      </w:pPr>
      <w:r>
        <w:t>осуществляющих педагогическую</w:t>
      </w:r>
    </w:p>
    <w:p w:rsidR="00F60B68" w:rsidRDefault="00F60B68">
      <w:pPr>
        <w:pStyle w:val="ConsPlusNormal"/>
        <w:jc w:val="right"/>
      </w:pPr>
      <w:r>
        <w:t>деятельность в сфере физической</w:t>
      </w:r>
    </w:p>
    <w:p w:rsidR="00F60B68" w:rsidRDefault="00F60B68">
      <w:pPr>
        <w:pStyle w:val="ConsPlusNormal"/>
        <w:jc w:val="right"/>
      </w:pPr>
      <w:r>
        <w:t>культуры и спорта, а также служащим,</w:t>
      </w:r>
    </w:p>
    <w:p w:rsidR="00F60B68" w:rsidRDefault="00F60B68">
      <w:pPr>
        <w:pStyle w:val="ConsPlusNormal"/>
        <w:jc w:val="right"/>
      </w:pPr>
      <w:r>
        <w:t>занятым в организациях физической</w:t>
      </w:r>
    </w:p>
    <w:p w:rsidR="00F60B68" w:rsidRDefault="00F60B68">
      <w:pPr>
        <w:pStyle w:val="ConsPlusNormal"/>
        <w:jc w:val="right"/>
      </w:pPr>
      <w:r>
        <w:t>культуры, спорта и туризма, независимо</w:t>
      </w:r>
    </w:p>
    <w:p w:rsidR="00F60B68" w:rsidRDefault="00F60B68">
      <w:pPr>
        <w:pStyle w:val="ConsPlusNormal"/>
        <w:jc w:val="right"/>
      </w:pPr>
      <w:r>
        <w:t>от их ведомственной подчиненности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16" w:name="P815"/>
      <w:bookmarkEnd w:id="16"/>
      <w:r>
        <w:t>РАЗМЕРЫ НАДБАВОК</w:t>
      </w:r>
    </w:p>
    <w:p w:rsidR="00F60B68" w:rsidRDefault="00F60B68">
      <w:pPr>
        <w:pStyle w:val="ConsPlusTitle"/>
        <w:jc w:val="center"/>
      </w:pPr>
      <w:r>
        <w:t>ЗА СПОРТИВНУЮ ПОДГОТОВКУ СПОРТСМЕНОВ, ВКЛЮЧЕННЫХ В СПИСОЧНЫЕ СОСТАВЫ НАЦИОНАЛЬНЫХ КОМАНД ПО ТЕХНИЧЕСКИМ И АВИАЦИОННЫМ ВИДАМ СПОРТА, СОЗДАННЫХ ДОСААФ, ТРЕНЕРАМ-ПРЕПОДАВАТЕЛЯМ ПО СПОРТУ ПО СМЕЖНЫМ ВИДАМ ПОДГОТОВКИ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</w:pPr>
      <w:r>
        <w:t>(в процентах от базовой ставки)</w:t>
      </w:r>
    </w:p>
    <w:p w:rsidR="00F60B68" w:rsidRDefault="00F60B6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587"/>
        <w:gridCol w:w="1530"/>
        <w:gridCol w:w="1530"/>
        <w:gridCol w:w="1530"/>
        <w:gridCol w:w="1530"/>
      </w:tblGrid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За спортивную подготовку</w:t>
            </w:r>
          </w:p>
        </w:tc>
      </w:tr>
      <w:tr w:rsidR="00F60B68">
        <w:tc>
          <w:tcPr>
            <w:tcW w:w="2947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национальной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стажерского состава сборной команды Республики Беларусь</w:t>
            </w:r>
          </w:p>
        </w:tc>
        <w:tc>
          <w:tcPr>
            <w:tcW w:w="3060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спортсмена резервного состава сборной команды Республики Беларусь</w:t>
            </w:r>
          </w:p>
        </w:tc>
      </w:tr>
      <w:tr w:rsidR="00F60B68">
        <w:tc>
          <w:tcPr>
            <w:tcW w:w="906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Состав спортсменов</w:t>
            </w:r>
          </w:p>
        </w:tc>
      </w:tr>
      <w:tr w:rsidR="00F60B68">
        <w:tc>
          <w:tcPr>
            <w:tcW w:w="136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58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530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переменный</w:t>
            </w:r>
          </w:p>
        </w:tc>
      </w:tr>
      <w:tr w:rsidR="00F60B68">
        <w:tc>
          <w:tcPr>
            <w:tcW w:w="1360" w:type="dxa"/>
          </w:tcPr>
          <w:p w:rsidR="00F60B68" w:rsidRDefault="00F60B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60B68" w:rsidRDefault="00F60B6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0" w:type="dxa"/>
          </w:tcPr>
          <w:p w:rsidR="00F60B68" w:rsidRDefault="00F60B68">
            <w:pPr>
              <w:pStyle w:val="ConsPlusNormal"/>
              <w:jc w:val="center"/>
            </w:pPr>
            <w:r>
              <w:t>1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1"/>
      </w:pPr>
      <w:r>
        <w:t>Приложение 6</w:t>
      </w:r>
    </w:p>
    <w:p w:rsidR="00F60B68" w:rsidRDefault="00F60B68">
      <w:pPr>
        <w:pStyle w:val="ConsPlusNormal"/>
        <w:jc w:val="right"/>
      </w:pPr>
      <w:r>
        <w:t>к Инструкции о порядке осуществления</w:t>
      </w:r>
    </w:p>
    <w:p w:rsidR="00F60B68" w:rsidRDefault="00F60B68">
      <w:pPr>
        <w:pStyle w:val="ConsPlusNormal"/>
        <w:jc w:val="right"/>
      </w:pPr>
      <w:r>
        <w:t>и размерах стимулирующих выплат</w:t>
      </w:r>
    </w:p>
    <w:p w:rsidR="00F60B68" w:rsidRDefault="00F60B68">
      <w:pPr>
        <w:pStyle w:val="ConsPlusNormal"/>
        <w:jc w:val="right"/>
      </w:pPr>
      <w:r>
        <w:t>работникам бюджетных организаций,</w:t>
      </w:r>
    </w:p>
    <w:p w:rsidR="00F60B68" w:rsidRDefault="00F60B68">
      <w:pPr>
        <w:pStyle w:val="ConsPlusNormal"/>
        <w:jc w:val="right"/>
      </w:pPr>
      <w:r>
        <w:t>осуществляющих педагогическую</w:t>
      </w:r>
    </w:p>
    <w:p w:rsidR="00F60B68" w:rsidRDefault="00F60B68">
      <w:pPr>
        <w:pStyle w:val="ConsPlusNormal"/>
        <w:jc w:val="right"/>
      </w:pPr>
      <w:r>
        <w:t>деятельность в сфере физической</w:t>
      </w:r>
    </w:p>
    <w:p w:rsidR="00F60B68" w:rsidRDefault="00F60B68">
      <w:pPr>
        <w:pStyle w:val="ConsPlusNormal"/>
        <w:jc w:val="right"/>
      </w:pPr>
      <w:r>
        <w:t>культуры и спорта, а также служащим,</w:t>
      </w:r>
    </w:p>
    <w:p w:rsidR="00F60B68" w:rsidRDefault="00F60B68">
      <w:pPr>
        <w:pStyle w:val="ConsPlusNormal"/>
        <w:jc w:val="right"/>
      </w:pPr>
      <w:r>
        <w:t>занятым в организациях физической</w:t>
      </w:r>
    </w:p>
    <w:p w:rsidR="00F60B68" w:rsidRDefault="00F60B68">
      <w:pPr>
        <w:pStyle w:val="ConsPlusNormal"/>
        <w:jc w:val="right"/>
      </w:pPr>
      <w:r>
        <w:t>культуры, спорта и туризма, независимо</w:t>
      </w:r>
    </w:p>
    <w:p w:rsidR="00F60B68" w:rsidRDefault="00F60B68">
      <w:pPr>
        <w:pStyle w:val="ConsPlusNormal"/>
        <w:jc w:val="right"/>
      </w:pPr>
      <w:r>
        <w:t>от их ведомственной подчиненности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17" w:name="P852"/>
      <w:bookmarkEnd w:id="17"/>
      <w:r>
        <w:t>РАЗМЕРЫ НАДБАВОК</w:t>
      </w:r>
    </w:p>
    <w:p w:rsidR="00F60B68" w:rsidRDefault="00F60B68">
      <w:pPr>
        <w:pStyle w:val="ConsPlusTitle"/>
        <w:jc w:val="center"/>
      </w:pPr>
      <w:r>
        <w:t>ЗА СПОРТИВНЫЙ РЕЗУЛЬТАТ ВЫСТУПЛЕНИЯ СПОРТСМЕНОВ НА ОФИЦИАЛЬНЫХ МЕЖДУНАРОДНЫХ СПОРТИВНЫХ СОРЕВНОВАНИЯХ СПОРТСМЕНАМ-ИНСТРУКТОРАМ, ТРЕНЕРАМ, ИНЫМ СПЕЦИАЛИСТАМ НАЦИОНАЛЬНЫХ КОМАНД РЕСПУБЛИКИ БЕЛАРУСЬ ПО ВИДАМ СПОРТА, ТРЕНЕРАМ-ПРЕПОДАВАТЕЛЯМ ПО СПОРТУ (В ТОМ ЧИСЛЕ ПО СМЕЖНЫМ ВИДАМ ПОДГОТОВКИ),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</w:pPr>
      <w:r>
        <w:t>(в процентах от базовой ставки)</w:t>
      </w:r>
    </w:p>
    <w:p w:rsidR="00F60B68" w:rsidRDefault="00F60B6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777"/>
        <w:gridCol w:w="3741"/>
      </w:tblGrid>
      <w:tr w:rsidR="00F60B68">
        <w:tc>
          <w:tcPr>
            <w:tcW w:w="2551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6518" w:type="dxa"/>
            <w:gridSpan w:val="2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спортивных соревнований</w:t>
            </w:r>
          </w:p>
        </w:tc>
      </w:tr>
      <w:tr w:rsidR="00F60B68">
        <w:tc>
          <w:tcPr>
            <w:tcW w:w="2551" w:type="dxa"/>
            <w:vMerge/>
          </w:tcPr>
          <w:p w:rsidR="00F60B68" w:rsidRDefault="00F60B68"/>
        </w:tc>
        <w:tc>
          <w:tcPr>
            <w:tcW w:w="277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Олимпийские игры</w:t>
            </w:r>
          </w:p>
        </w:tc>
        <w:tc>
          <w:tcPr>
            <w:tcW w:w="3741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Паралимпийские, Дефлимпийские игры</w:t>
            </w:r>
          </w:p>
        </w:tc>
      </w:tr>
      <w:tr w:rsidR="00F60B68"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77" w:type="dxa"/>
          </w:tcPr>
          <w:p w:rsidR="00F60B68" w:rsidRDefault="00F60B6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741" w:type="dxa"/>
          </w:tcPr>
          <w:p w:rsidR="00F60B68" w:rsidRDefault="00F60B68">
            <w:pPr>
              <w:pStyle w:val="ConsPlusNormal"/>
              <w:jc w:val="center"/>
            </w:pPr>
            <w:r>
              <w:t>63,75</w:t>
            </w:r>
          </w:p>
        </w:tc>
      </w:tr>
      <w:tr w:rsidR="00F60B68"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lastRenderedPageBreak/>
              <w:t>2 место</w:t>
            </w:r>
          </w:p>
        </w:tc>
        <w:tc>
          <w:tcPr>
            <w:tcW w:w="2777" w:type="dxa"/>
          </w:tcPr>
          <w:p w:rsidR="00F60B68" w:rsidRDefault="00F60B6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741" w:type="dxa"/>
          </w:tcPr>
          <w:p w:rsidR="00F60B68" w:rsidRDefault="00F60B68">
            <w:pPr>
              <w:pStyle w:val="ConsPlusNormal"/>
              <w:jc w:val="center"/>
            </w:pPr>
            <w:r>
              <w:t>52,5</w:t>
            </w:r>
          </w:p>
        </w:tc>
      </w:tr>
      <w:tr w:rsidR="00F60B68"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777" w:type="dxa"/>
          </w:tcPr>
          <w:p w:rsidR="00F60B68" w:rsidRDefault="00F60B6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741" w:type="dxa"/>
          </w:tcPr>
          <w:p w:rsidR="00F60B68" w:rsidRDefault="00F60B68">
            <w:pPr>
              <w:pStyle w:val="ConsPlusNormal"/>
              <w:jc w:val="center"/>
            </w:pPr>
            <w:r>
              <w:t>48,75</w:t>
            </w:r>
          </w:p>
        </w:tc>
      </w:tr>
      <w:tr w:rsidR="00F60B68"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777" w:type="dxa"/>
          </w:tcPr>
          <w:p w:rsidR="00F60B68" w:rsidRDefault="00F60B6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41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</w:tr>
      <w:tr w:rsidR="00F60B68"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777" w:type="dxa"/>
          </w:tcPr>
          <w:p w:rsidR="00F60B68" w:rsidRDefault="00F60B6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41" w:type="dxa"/>
          </w:tcPr>
          <w:p w:rsidR="00F60B68" w:rsidRDefault="00F60B68">
            <w:pPr>
              <w:pStyle w:val="ConsPlusNormal"/>
              <w:jc w:val="center"/>
            </w:pPr>
            <w:r>
              <w:t>41,25</w:t>
            </w:r>
          </w:p>
        </w:tc>
      </w:tr>
      <w:tr w:rsidR="00F60B68"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777" w:type="dxa"/>
          </w:tcPr>
          <w:p w:rsidR="00F60B68" w:rsidRDefault="00F60B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41" w:type="dxa"/>
          </w:tcPr>
          <w:p w:rsidR="00F60B68" w:rsidRDefault="00F60B68">
            <w:pPr>
              <w:pStyle w:val="ConsPlusNormal"/>
              <w:jc w:val="center"/>
            </w:pPr>
            <w:r>
              <w:t>37,5</w:t>
            </w:r>
          </w:p>
        </w:tc>
      </w:tr>
      <w:tr w:rsidR="00F60B68"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777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41" w:type="dxa"/>
          </w:tcPr>
          <w:p w:rsidR="00F60B68" w:rsidRDefault="00F60B68">
            <w:pPr>
              <w:pStyle w:val="ConsPlusNormal"/>
              <w:jc w:val="center"/>
            </w:pPr>
            <w:r>
              <w:t>33,75</w:t>
            </w:r>
          </w:p>
        </w:tc>
      </w:tr>
      <w:tr w:rsidR="00F60B68"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777" w:type="dxa"/>
          </w:tcPr>
          <w:p w:rsidR="00F60B68" w:rsidRDefault="00F60B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4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</w:tr>
    </w:tbl>
    <w:p w:rsidR="00F60B68" w:rsidRDefault="00F60B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097"/>
        <w:gridCol w:w="2551"/>
        <w:gridCol w:w="2551"/>
      </w:tblGrid>
      <w:tr w:rsidR="00F60B68">
        <w:tc>
          <w:tcPr>
            <w:tcW w:w="1870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7199" w:type="dxa"/>
            <w:gridSpan w:val="3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спортивных соревнований в видах спорта, спортивных дисциплинах (видах программы)</w:t>
            </w:r>
          </w:p>
        </w:tc>
      </w:tr>
      <w:tr w:rsidR="00F60B68">
        <w:tc>
          <w:tcPr>
            <w:tcW w:w="1870" w:type="dxa"/>
            <w:vMerge/>
          </w:tcPr>
          <w:p w:rsidR="00F60B68" w:rsidRDefault="00F60B68"/>
        </w:tc>
        <w:tc>
          <w:tcPr>
            <w:tcW w:w="209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в видах спорта, включенных в программу Олимпийских игр, в спортивных дисциплинах (видах программы), входящих в программу Олимпийских игр</w:t>
            </w:r>
          </w:p>
        </w:tc>
        <w:tc>
          <w:tcPr>
            <w:tcW w:w="2551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в видах спорта, включенных в программу Олимпийских игр, в спортивных дисциплинах (видах программы), не входящих в программу Олимпийских игр, а также в видах спорта, включенных в программу Паралимпийских или Дефлимпийских игр, в спортивных дисциплинах (видах программы), входящих в программу Паралимпийских или Дефлимпийских игр</w:t>
            </w:r>
          </w:p>
        </w:tc>
        <w:tc>
          <w:tcPr>
            <w:tcW w:w="2551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в видах спорта, включенных в программу Паралимпийских или Дефлимпийских игр, в спортивных дисциплинах (видах программы), не входящих в программу Паралимпийских или Дефлимпийских игр, в видах спорта, относящихся к спорту инвалидов, но не включенных в программу Паралимпийских или Дефлимпийских игр, а также в видах спорта, не включенных в программу Олимпийских игр и не относящихся к спорту инвалидов, по которым Министерством спорта и туризма или ДОСААФ созданы национальные команды</w:t>
            </w:r>
          </w:p>
        </w:tc>
      </w:tr>
      <w:tr w:rsidR="00F60B68">
        <w:tc>
          <w:tcPr>
            <w:tcW w:w="9069" w:type="dxa"/>
            <w:gridSpan w:val="4"/>
          </w:tcPr>
          <w:p w:rsidR="00F60B68" w:rsidRDefault="00F60B68">
            <w:pPr>
              <w:pStyle w:val="ConsPlusNormal"/>
              <w:jc w:val="center"/>
            </w:pPr>
            <w:r>
              <w:t>чемпионат мира, кубок мира по баскетболу, футболу и хоккею на траве, мировая группа Кубка Дэвиса и Кубка Федерации по теннису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48,75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lastRenderedPageBreak/>
              <w:t>6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17,5</w:t>
            </w:r>
          </w:p>
        </w:tc>
      </w:tr>
      <w:tr w:rsidR="00F60B68">
        <w:tc>
          <w:tcPr>
            <w:tcW w:w="9069" w:type="dxa"/>
            <w:gridSpan w:val="4"/>
          </w:tcPr>
          <w:p w:rsidR="00F60B68" w:rsidRDefault="00F60B68">
            <w:pPr>
              <w:pStyle w:val="ConsPlusNormal"/>
              <w:jc w:val="center"/>
            </w:pPr>
            <w:r>
              <w:t>Европейские игры, чемпионаты Европы, кубок Европы по баскетболу, кубки мира (финал)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48,75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</w:tr>
      <w:tr w:rsidR="00F60B68">
        <w:tc>
          <w:tcPr>
            <w:tcW w:w="9069" w:type="dxa"/>
            <w:gridSpan w:val="4"/>
          </w:tcPr>
          <w:p w:rsidR="00F60B68" w:rsidRDefault="00F60B68">
            <w:pPr>
              <w:pStyle w:val="ConsPlusNormal"/>
              <w:jc w:val="center"/>
            </w:pPr>
            <w:r>
              <w:t>кубки Европы (финал)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</w:tr>
      <w:tr w:rsidR="00F60B68">
        <w:tc>
          <w:tcPr>
            <w:tcW w:w="9069" w:type="dxa"/>
            <w:gridSpan w:val="4"/>
          </w:tcPr>
          <w:p w:rsidR="00F60B68" w:rsidRDefault="00F60B68">
            <w:pPr>
              <w:pStyle w:val="ConsPlusNormal"/>
              <w:jc w:val="center"/>
            </w:pPr>
            <w:r>
              <w:t>всемирные универсиады, Юношеские Олимпийские игры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</w:tr>
      <w:tr w:rsidR="00F60B68">
        <w:tc>
          <w:tcPr>
            <w:tcW w:w="9069" w:type="dxa"/>
            <w:gridSpan w:val="4"/>
          </w:tcPr>
          <w:p w:rsidR="00F60B68" w:rsidRDefault="00F60B68">
            <w:pPr>
              <w:pStyle w:val="ConsPlusNormal"/>
              <w:jc w:val="center"/>
            </w:pPr>
            <w:r>
              <w:lastRenderedPageBreak/>
              <w:t>первенства (чемпионаты) мира среди молодежи, юниоров, юношей (девушек), всемирные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7,5</w:t>
            </w:r>
          </w:p>
        </w:tc>
      </w:tr>
      <w:tr w:rsidR="00F60B68">
        <w:tc>
          <w:tcPr>
            <w:tcW w:w="9069" w:type="dxa"/>
            <w:gridSpan w:val="4"/>
          </w:tcPr>
          <w:p w:rsidR="00F60B68" w:rsidRDefault="00F60B68">
            <w:pPr>
              <w:pStyle w:val="ConsPlusNormal"/>
              <w:jc w:val="center"/>
            </w:pPr>
            <w:r>
              <w:t>первенства (чемпионаты) Европы среди молодежи, юниоров, юношей (девушек), европейские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7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7,5</w:t>
            </w:r>
          </w:p>
        </w:tc>
      </w:tr>
      <w:tr w:rsidR="00F60B68">
        <w:tc>
          <w:tcPr>
            <w:tcW w:w="1870" w:type="dxa"/>
          </w:tcPr>
          <w:p w:rsidR="00F60B68" w:rsidRDefault="00F60B68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2097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551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1"/>
      </w:pPr>
      <w:r>
        <w:t>Приложение 7</w:t>
      </w:r>
    </w:p>
    <w:p w:rsidR="00F60B68" w:rsidRDefault="00F60B68">
      <w:pPr>
        <w:pStyle w:val="ConsPlusNormal"/>
        <w:jc w:val="right"/>
      </w:pPr>
      <w:r>
        <w:t>к Инструкции о порядке осуществления</w:t>
      </w:r>
    </w:p>
    <w:p w:rsidR="00F60B68" w:rsidRDefault="00F60B68">
      <w:pPr>
        <w:pStyle w:val="ConsPlusNormal"/>
        <w:jc w:val="right"/>
      </w:pPr>
      <w:r>
        <w:t>и размерах стимулирующих выплат</w:t>
      </w:r>
    </w:p>
    <w:p w:rsidR="00F60B68" w:rsidRDefault="00F60B68">
      <w:pPr>
        <w:pStyle w:val="ConsPlusNormal"/>
        <w:jc w:val="right"/>
      </w:pPr>
      <w:r>
        <w:t>работникам бюджетных организаций,</w:t>
      </w:r>
    </w:p>
    <w:p w:rsidR="00F60B68" w:rsidRDefault="00F60B68">
      <w:pPr>
        <w:pStyle w:val="ConsPlusNormal"/>
        <w:jc w:val="right"/>
      </w:pPr>
      <w:r>
        <w:t>осуществляющих педагогическую</w:t>
      </w:r>
    </w:p>
    <w:p w:rsidR="00F60B68" w:rsidRDefault="00F60B68">
      <w:pPr>
        <w:pStyle w:val="ConsPlusNormal"/>
        <w:jc w:val="right"/>
      </w:pPr>
      <w:r>
        <w:t>деятельность в сфере физической</w:t>
      </w:r>
    </w:p>
    <w:p w:rsidR="00F60B68" w:rsidRDefault="00F60B68">
      <w:pPr>
        <w:pStyle w:val="ConsPlusNormal"/>
        <w:jc w:val="right"/>
      </w:pPr>
      <w:r>
        <w:t>культуры и спорта, а также служащим,</w:t>
      </w:r>
    </w:p>
    <w:p w:rsidR="00F60B68" w:rsidRDefault="00F60B68">
      <w:pPr>
        <w:pStyle w:val="ConsPlusNormal"/>
        <w:jc w:val="right"/>
      </w:pPr>
      <w:r>
        <w:t>занятым в организациях физической</w:t>
      </w:r>
    </w:p>
    <w:p w:rsidR="00F60B68" w:rsidRDefault="00F60B68">
      <w:pPr>
        <w:pStyle w:val="ConsPlusNormal"/>
        <w:jc w:val="right"/>
      </w:pPr>
      <w:r>
        <w:t>культуры, спорта и туризма, независимо</w:t>
      </w:r>
    </w:p>
    <w:p w:rsidR="00F60B68" w:rsidRDefault="00F60B68">
      <w:pPr>
        <w:pStyle w:val="ConsPlusNormal"/>
        <w:jc w:val="right"/>
      </w:pPr>
      <w:r>
        <w:t>от их ведомственной подчиненности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18" w:name="P1105"/>
      <w:bookmarkEnd w:id="18"/>
      <w:r>
        <w:t>РАЗМЕРЫ НАДБАВОК</w:t>
      </w:r>
    </w:p>
    <w:p w:rsidR="00F60B68" w:rsidRDefault="00F60B68">
      <w:pPr>
        <w:pStyle w:val="ConsPlusTitle"/>
        <w:jc w:val="center"/>
      </w:pPr>
      <w:r>
        <w:lastRenderedPageBreak/>
        <w:t>ЗА СПОРТИВНЫЙ РЕЗУЛЬТАТ ВЫСТУПЛЕНИЯ СПОРТСМЕНОВ НА ОФИЦИАЛЬНЫХ МЕЖДУНАРОДНЫХ СПОРТИВНЫХ СОРЕВНОВАНИЯХ, ПОКАЗАННЫЙ В ВИДАХ СПОРТА, НЕ ВКЛЮЧЕННЫХ В ПРОГРАММУ ОЛИМПИЙСКИХ ИГР И НЕ ОТНОСЯЩИХСЯ К СПОРТУ ИНВАЛИДОВ, ПО КОТОРЫМ МИНИСТЕРСТВОМ СПОРТА И ТУРИЗМА ИЛИ ДОСААФ СОЗДАНЫ НАЦИОНАЛЬНЫЕ КОМАНДЫ, ОТДЕЛЬНЫМ РУКОВОДИТЕЛЯМ И СПЕЦИАЛИСТАМ СУСУ, СПОРТИВНЫХ ШКОЛ В СТРУКТУРЕ КЛУБОВ, УОР, ИХ ФИЛИАЛОВ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</w:pPr>
      <w:r>
        <w:t>(в процентах от базовой ставки)</w:t>
      </w:r>
    </w:p>
    <w:p w:rsidR="00F60B68" w:rsidRDefault="00F60B68">
      <w:pPr>
        <w:sectPr w:rsidR="00F60B68">
          <w:pgSz w:w="11905" w:h="16838"/>
          <w:pgMar w:top="1134" w:right="850" w:bottom="1134" w:left="1701" w:header="0" w:footer="0" w:gutter="0"/>
          <w:cols w:space="720"/>
        </w:sectPr>
      </w:pPr>
    </w:p>
    <w:p w:rsidR="00F60B68" w:rsidRDefault="00F60B6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1234"/>
        <w:gridCol w:w="1444"/>
        <w:gridCol w:w="1077"/>
        <w:gridCol w:w="1564"/>
        <w:gridCol w:w="1549"/>
        <w:gridCol w:w="1549"/>
      </w:tblGrid>
      <w:tr w:rsidR="00F60B68">
        <w:tc>
          <w:tcPr>
            <w:tcW w:w="1459" w:type="dxa"/>
            <w:vMerge w:val="restart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8417" w:type="dxa"/>
            <w:gridSpan w:val="6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Наименование спортивных соревнований</w:t>
            </w:r>
          </w:p>
        </w:tc>
      </w:tr>
      <w:tr w:rsidR="00F60B68">
        <w:tc>
          <w:tcPr>
            <w:tcW w:w="1459" w:type="dxa"/>
            <w:vMerge/>
          </w:tcPr>
          <w:p w:rsidR="00F60B68" w:rsidRDefault="00F60B68"/>
        </w:tc>
        <w:tc>
          <w:tcPr>
            <w:tcW w:w="1234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444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Европейские игры, чемпионаты Европы, кубки мира (финал)</w:t>
            </w:r>
          </w:p>
        </w:tc>
        <w:tc>
          <w:tcPr>
            <w:tcW w:w="1077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кубки Европы (финал)</w:t>
            </w:r>
          </w:p>
        </w:tc>
        <w:tc>
          <w:tcPr>
            <w:tcW w:w="1564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всемирные универсиады, Юношеские Олимпийские игры</w:t>
            </w:r>
          </w:p>
        </w:tc>
        <w:tc>
          <w:tcPr>
            <w:tcW w:w="1549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первенства (чемпионаты) мира среди молодежи, юниоров, юношей (девушек), всемирные соревнования среди возрастных групп по прыжкам на батуте, акробатике спортивной среди юниоров, юношей (девушек)</w:t>
            </w:r>
          </w:p>
        </w:tc>
        <w:tc>
          <w:tcPr>
            <w:tcW w:w="1549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первенства (чемпионаты) Европы среди молодежи, юниоров, юношей (девушек), европейские соревнования среди возрастных групп по прыжкам на батуте, акробатике спортивной среди юниоров, юношей (девушек)</w:t>
            </w:r>
          </w:p>
        </w:tc>
      </w:tr>
      <w:tr w:rsidR="00F60B68">
        <w:tc>
          <w:tcPr>
            <w:tcW w:w="1459" w:type="dxa"/>
          </w:tcPr>
          <w:p w:rsidR="00F60B68" w:rsidRDefault="00F60B68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34" w:type="dxa"/>
          </w:tcPr>
          <w:p w:rsidR="00F60B68" w:rsidRDefault="00F60B68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4" w:type="dxa"/>
          </w:tcPr>
          <w:p w:rsidR="00F60B68" w:rsidRDefault="00F60B68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1077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4" w:type="dxa"/>
          </w:tcPr>
          <w:p w:rsidR="00F60B68" w:rsidRDefault="00F60B68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11,25</w:t>
            </w:r>
          </w:p>
        </w:tc>
      </w:tr>
      <w:tr w:rsidR="00F60B68">
        <w:tc>
          <w:tcPr>
            <w:tcW w:w="1459" w:type="dxa"/>
          </w:tcPr>
          <w:p w:rsidR="00F60B68" w:rsidRDefault="00F60B68">
            <w:pPr>
              <w:pStyle w:val="ConsPlusNormal"/>
              <w:jc w:val="center"/>
            </w:pPr>
            <w:r>
              <w:t>2 место</w:t>
            </w:r>
          </w:p>
        </w:tc>
        <w:tc>
          <w:tcPr>
            <w:tcW w:w="1234" w:type="dxa"/>
          </w:tcPr>
          <w:p w:rsidR="00F60B68" w:rsidRDefault="00F60B68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1444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F60B68" w:rsidRDefault="00F60B68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564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</w:tr>
      <w:tr w:rsidR="00F60B68">
        <w:tc>
          <w:tcPr>
            <w:tcW w:w="1459" w:type="dxa"/>
          </w:tcPr>
          <w:p w:rsidR="00F60B68" w:rsidRDefault="00F60B68">
            <w:pPr>
              <w:pStyle w:val="ConsPlusNormal"/>
              <w:jc w:val="center"/>
            </w:pPr>
            <w:r>
              <w:t>3 место</w:t>
            </w:r>
          </w:p>
        </w:tc>
        <w:tc>
          <w:tcPr>
            <w:tcW w:w="1234" w:type="dxa"/>
          </w:tcPr>
          <w:p w:rsidR="00F60B68" w:rsidRDefault="00F60B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F60B68" w:rsidRDefault="00F60B68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77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64" w:type="dxa"/>
          </w:tcPr>
          <w:p w:rsidR="00F60B68" w:rsidRDefault="00F60B6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8,75</w:t>
            </w:r>
          </w:p>
        </w:tc>
      </w:tr>
      <w:tr w:rsidR="00F60B68">
        <w:tc>
          <w:tcPr>
            <w:tcW w:w="1459" w:type="dxa"/>
          </w:tcPr>
          <w:p w:rsidR="00F60B68" w:rsidRDefault="00F60B68">
            <w:pPr>
              <w:pStyle w:val="ConsPlusNormal"/>
              <w:jc w:val="center"/>
            </w:pPr>
            <w:r>
              <w:t>4 место</w:t>
            </w:r>
          </w:p>
        </w:tc>
        <w:tc>
          <w:tcPr>
            <w:tcW w:w="1234" w:type="dxa"/>
          </w:tcPr>
          <w:p w:rsidR="00F60B68" w:rsidRDefault="00F60B68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444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</w:tcPr>
          <w:p w:rsidR="00F60B68" w:rsidRDefault="00F60B6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564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7,5</w:t>
            </w:r>
          </w:p>
        </w:tc>
      </w:tr>
      <w:tr w:rsidR="00F60B68">
        <w:tc>
          <w:tcPr>
            <w:tcW w:w="1459" w:type="dxa"/>
          </w:tcPr>
          <w:p w:rsidR="00F60B68" w:rsidRDefault="00F60B68">
            <w:pPr>
              <w:pStyle w:val="ConsPlusNormal"/>
              <w:jc w:val="center"/>
            </w:pPr>
            <w:r>
              <w:t>5 место</w:t>
            </w:r>
          </w:p>
        </w:tc>
        <w:tc>
          <w:tcPr>
            <w:tcW w:w="1234" w:type="dxa"/>
          </w:tcPr>
          <w:p w:rsidR="00F60B68" w:rsidRDefault="00F60B6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44" w:type="dxa"/>
          </w:tcPr>
          <w:p w:rsidR="00F60B68" w:rsidRDefault="00F60B6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077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4" w:type="dxa"/>
          </w:tcPr>
          <w:p w:rsidR="00F60B68" w:rsidRDefault="00F60B68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6,25</w:t>
            </w:r>
          </w:p>
        </w:tc>
      </w:tr>
      <w:tr w:rsidR="00F60B68">
        <w:tc>
          <w:tcPr>
            <w:tcW w:w="1459" w:type="dxa"/>
          </w:tcPr>
          <w:p w:rsidR="00F60B68" w:rsidRDefault="00F60B68">
            <w:pPr>
              <w:pStyle w:val="ConsPlusNormal"/>
              <w:jc w:val="center"/>
            </w:pPr>
            <w:r>
              <w:t>6 место</w:t>
            </w:r>
          </w:p>
        </w:tc>
        <w:tc>
          <w:tcPr>
            <w:tcW w:w="1234" w:type="dxa"/>
          </w:tcPr>
          <w:p w:rsidR="00F60B68" w:rsidRDefault="00F60B68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444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60B68" w:rsidRDefault="00F60B68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64" w:type="dxa"/>
          </w:tcPr>
          <w:p w:rsidR="00F60B68" w:rsidRDefault="00F60B6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</w:tr>
      <w:tr w:rsidR="00F60B68">
        <w:tc>
          <w:tcPr>
            <w:tcW w:w="1459" w:type="dxa"/>
          </w:tcPr>
          <w:p w:rsidR="00F60B68" w:rsidRDefault="00F60B68">
            <w:pPr>
              <w:pStyle w:val="ConsPlusNormal"/>
              <w:jc w:val="center"/>
            </w:pPr>
            <w:r>
              <w:lastRenderedPageBreak/>
              <w:t>7 место</w:t>
            </w:r>
          </w:p>
        </w:tc>
        <w:tc>
          <w:tcPr>
            <w:tcW w:w="1234" w:type="dxa"/>
          </w:tcPr>
          <w:p w:rsidR="00F60B68" w:rsidRDefault="00F60B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F60B68" w:rsidRDefault="00F60B68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077" w:type="dxa"/>
          </w:tcPr>
          <w:p w:rsidR="00F60B68" w:rsidRDefault="00F60B6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64" w:type="dxa"/>
          </w:tcPr>
          <w:p w:rsidR="00F60B68" w:rsidRDefault="00F60B6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3,75</w:t>
            </w:r>
          </w:p>
        </w:tc>
      </w:tr>
      <w:tr w:rsidR="00F60B68">
        <w:tc>
          <w:tcPr>
            <w:tcW w:w="1459" w:type="dxa"/>
          </w:tcPr>
          <w:p w:rsidR="00F60B68" w:rsidRDefault="00F60B68">
            <w:pPr>
              <w:pStyle w:val="ConsPlusNormal"/>
              <w:jc w:val="center"/>
            </w:pPr>
            <w:r>
              <w:t>8 место</w:t>
            </w:r>
          </w:p>
        </w:tc>
        <w:tc>
          <w:tcPr>
            <w:tcW w:w="1234" w:type="dxa"/>
          </w:tcPr>
          <w:p w:rsidR="00F60B68" w:rsidRDefault="00F60B68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444" w:type="dxa"/>
          </w:tcPr>
          <w:p w:rsidR="00F60B68" w:rsidRDefault="00F60B6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77" w:type="dxa"/>
          </w:tcPr>
          <w:p w:rsidR="00F60B68" w:rsidRDefault="00F60B68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64" w:type="dxa"/>
          </w:tcPr>
          <w:p w:rsidR="00F60B68" w:rsidRDefault="00F60B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49" w:type="dxa"/>
          </w:tcPr>
          <w:p w:rsidR="00F60B68" w:rsidRDefault="00F60B68">
            <w:pPr>
              <w:pStyle w:val="ConsPlusNormal"/>
              <w:jc w:val="center"/>
            </w:pPr>
            <w:r>
              <w:t>2,5</w:t>
            </w:r>
          </w:p>
        </w:tc>
      </w:tr>
    </w:tbl>
    <w:p w:rsidR="00F60B68" w:rsidRDefault="00F60B68">
      <w:pPr>
        <w:sectPr w:rsidR="00F60B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  <w:outlineLvl w:val="1"/>
      </w:pPr>
      <w:r>
        <w:t>Приложение 8</w:t>
      </w:r>
    </w:p>
    <w:p w:rsidR="00F60B68" w:rsidRDefault="00F60B68">
      <w:pPr>
        <w:pStyle w:val="ConsPlusNormal"/>
        <w:jc w:val="right"/>
      </w:pPr>
      <w:r>
        <w:t>к Инструкции о порядке осуществления</w:t>
      </w:r>
    </w:p>
    <w:p w:rsidR="00F60B68" w:rsidRDefault="00F60B68">
      <w:pPr>
        <w:pStyle w:val="ConsPlusNormal"/>
        <w:jc w:val="right"/>
      </w:pPr>
      <w:r>
        <w:t>и размерах стимулирующих выплат</w:t>
      </w:r>
    </w:p>
    <w:p w:rsidR="00F60B68" w:rsidRDefault="00F60B68">
      <w:pPr>
        <w:pStyle w:val="ConsPlusNormal"/>
        <w:jc w:val="right"/>
      </w:pPr>
      <w:r>
        <w:t>работникам бюджетных организаций,</w:t>
      </w:r>
    </w:p>
    <w:p w:rsidR="00F60B68" w:rsidRDefault="00F60B68">
      <w:pPr>
        <w:pStyle w:val="ConsPlusNormal"/>
        <w:jc w:val="right"/>
      </w:pPr>
      <w:r>
        <w:t>осуществляющих педагогическую</w:t>
      </w:r>
    </w:p>
    <w:p w:rsidR="00F60B68" w:rsidRDefault="00F60B68">
      <w:pPr>
        <w:pStyle w:val="ConsPlusNormal"/>
        <w:jc w:val="right"/>
      </w:pPr>
      <w:r>
        <w:t>деятельность в сфере физической</w:t>
      </w:r>
    </w:p>
    <w:p w:rsidR="00F60B68" w:rsidRDefault="00F60B68">
      <w:pPr>
        <w:pStyle w:val="ConsPlusNormal"/>
        <w:jc w:val="right"/>
      </w:pPr>
      <w:r>
        <w:t>культуры и спорта, а также служащим,</w:t>
      </w:r>
    </w:p>
    <w:p w:rsidR="00F60B68" w:rsidRDefault="00F60B68">
      <w:pPr>
        <w:pStyle w:val="ConsPlusNormal"/>
        <w:jc w:val="right"/>
      </w:pPr>
      <w:r>
        <w:t>занятым в организациях физической</w:t>
      </w:r>
    </w:p>
    <w:p w:rsidR="00F60B68" w:rsidRDefault="00F60B68">
      <w:pPr>
        <w:pStyle w:val="ConsPlusNormal"/>
        <w:jc w:val="right"/>
      </w:pPr>
      <w:r>
        <w:t>культуры, спорта и туризма, независимо</w:t>
      </w:r>
    </w:p>
    <w:p w:rsidR="00F60B68" w:rsidRDefault="00F60B68">
      <w:pPr>
        <w:pStyle w:val="ConsPlusNormal"/>
        <w:jc w:val="right"/>
      </w:pPr>
      <w:r>
        <w:t>от их ведомственной подчиненности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19" w:name="P1189"/>
      <w:bookmarkEnd w:id="19"/>
      <w:r>
        <w:t>РАЗМЕРЫ НАДБАВОК</w:t>
      </w:r>
    </w:p>
    <w:p w:rsidR="00F60B68" w:rsidRDefault="00F60B68">
      <w:pPr>
        <w:pStyle w:val="ConsPlusTitle"/>
        <w:jc w:val="center"/>
      </w:pPr>
      <w:r>
        <w:t>ЗА СПОРТИВНЫЙ РЕЗУЛЬТАТ ВЫСТУПЛЕНИЯ СПОРТСМЕНОВ, УСТАНОВИВШИХ РЕКОРДЫ МИРА И ЕВРОПЫ НА ОФИЦИАЛЬНЫХ МЕЖДУНАРОДНЫХ СПОРТИВНЫХ СОРЕВНОВАНИЯХ, СПОРТСМЕНАМ-ИНСТРУКТОРАМ, ТРЕНЕРАМ, ИНЫМ СПЕЦИАЛИСТАМ НАЦИОНАЛЬНЫХ КОМАНД РЕСПУБЛИКИ БЕЛАРУСЬ ПО ВИДАМ СПОРТА, ТРЕНЕРАМ-ПРЕПОДАВАТЕЛЯМ ПО СПОРТУ (В ТОМ ЧИСЛЕ ПО СМЕЖНЫМ ВИДАМ ПОДГОТОВКИ), ТРЕНЕРАМ-ПРЕПОДАВАТЕЛЯМ ПО СПОРТУ, ОСУЩЕСТВЛЯЮЩИМ СПОРТИВНУЮ ПОДГОТОВКУ СБОРНЫХ КОМАНД ЦОП, ОТДЕЛЬНЫМ РУКОВОДИТЕЛЯМ И СПЕЦИАЛИСТАМ СУСУ, СПОРТИВНЫХ ШКОЛ В СТРУКТУРЕ КЛУБОВ, УОР, ИХ ФИЛИАЛОВ</w:t>
      </w:r>
    </w:p>
    <w:p w:rsidR="00F60B68" w:rsidRDefault="00F60B68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jc w:val="right"/>
      </w:pPr>
      <w:r>
        <w:t>(в процентах от базовой ставки)</w:t>
      </w:r>
    </w:p>
    <w:p w:rsidR="00F60B68" w:rsidRDefault="00F60B6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60B68">
        <w:tc>
          <w:tcPr>
            <w:tcW w:w="4535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Рекорд мира</w:t>
            </w:r>
          </w:p>
        </w:tc>
        <w:tc>
          <w:tcPr>
            <w:tcW w:w="4535" w:type="dxa"/>
            <w:vAlign w:val="center"/>
          </w:tcPr>
          <w:p w:rsidR="00F60B68" w:rsidRDefault="00F60B68">
            <w:pPr>
              <w:pStyle w:val="ConsPlusNormal"/>
              <w:jc w:val="center"/>
            </w:pPr>
            <w:r>
              <w:t>Рекорд Европы</w:t>
            </w:r>
          </w:p>
        </w:tc>
      </w:tr>
      <w:tr w:rsidR="00F60B68">
        <w:tc>
          <w:tcPr>
            <w:tcW w:w="4535" w:type="dxa"/>
          </w:tcPr>
          <w:p w:rsidR="00F60B68" w:rsidRDefault="00F60B6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535" w:type="dxa"/>
          </w:tcPr>
          <w:p w:rsidR="00F60B68" w:rsidRDefault="00F60B68">
            <w:pPr>
              <w:pStyle w:val="ConsPlusNormal"/>
              <w:jc w:val="center"/>
            </w:pPr>
            <w:r>
              <w:t>65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Министерства спорта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и туризма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60B68" w:rsidRDefault="00F60B68">
      <w:pPr>
        <w:pStyle w:val="ConsPlusNonformat"/>
        <w:jc w:val="both"/>
      </w:pPr>
      <w:r>
        <w:t xml:space="preserve">                                                        24.07.2019 N 33</w:t>
      </w:r>
    </w:p>
    <w:p w:rsidR="00F60B68" w:rsidRDefault="00F60B68">
      <w:pPr>
        <w:pStyle w:val="ConsPlusNormal"/>
      </w:pPr>
    </w:p>
    <w:p w:rsidR="00F60B68" w:rsidRDefault="00F60B68">
      <w:pPr>
        <w:pStyle w:val="ConsPlusTitle"/>
        <w:jc w:val="center"/>
      </w:pPr>
      <w:bookmarkStart w:id="20" w:name="P1210"/>
      <w:bookmarkEnd w:id="20"/>
      <w:r>
        <w:t>ИНСТРУКЦИЯ</w:t>
      </w:r>
    </w:p>
    <w:p w:rsidR="00F60B68" w:rsidRDefault="00F60B68">
      <w:pPr>
        <w:pStyle w:val="ConsPlusTitle"/>
        <w:jc w:val="center"/>
      </w:pPr>
      <w:r>
        <w:t>О 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</w:t>
      </w:r>
    </w:p>
    <w:p w:rsidR="00F60B68" w:rsidRDefault="00F60B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0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0B68" w:rsidRDefault="00F60B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Минспорта от 30.12.2019 </w:t>
            </w:r>
            <w:hyperlink r:id="rId57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F60B68" w:rsidRDefault="00F60B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5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26.01.2021 </w:t>
            </w:r>
            <w:hyperlink r:id="rId5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0B68" w:rsidRDefault="00F60B68">
      <w:pPr>
        <w:pStyle w:val="ConsPlusNormal"/>
      </w:pPr>
    </w:p>
    <w:p w:rsidR="00F60B68" w:rsidRDefault="00F60B68">
      <w:pPr>
        <w:pStyle w:val="ConsPlusNormal"/>
        <w:ind w:firstLine="540"/>
        <w:jc w:val="both"/>
      </w:pPr>
      <w:r>
        <w:t>1. Настоящая Инструкция определяет порядок осуществления и размеры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туризма, за исключением работников научных структурных подразделений бюджетных организаций (далее, если не определено иное, - бюджетные организации сферы физической культуры, спорта и туризма).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 Надбавки устанавливаются: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2.1. за специфику труда: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работникам бюджетных организаций физической культуры и спорта, чья деятельность непосредственно связана с инвалидами, в размере 10 процентов оклада;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работникам специализированных учебно-спортивных учреждений, непосредственно занятым обслуживанием и уходом за спортивными лошадьми, в размере 25 процентов оклада.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Перечень работников, которым устанавливается надбавка за специфику труда, определяется руководителями бюджетных организаций сферы физической культуры, спорта и туризма;</w:t>
      </w:r>
    </w:p>
    <w:p w:rsidR="00F60B68" w:rsidRDefault="00F60B68">
      <w:pPr>
        <w:pStyle w:val="ConsPlusNormal"/>
        <w:jc w:val="both"/>
      </w:pPr>
      <w:r>
        <w:t xml:space="preserve">(часть вторая пп. 2.1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2.2. за специфику работы в сфере физической культуры, спорта и туризма: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2.2.1. работникам бюджетных организаций сферы физической культуры, спорта и туризма, финансируемых из республиканского бюджета, за исключением спортсменов-инструкторов, тренеров и иных специалистов национальных команд Республики Беларусь по видам спорта, в размере 15 процентов оклада;</w:t>
      </w:r>
    </w:p>
    <w:p w:rsidR="00F60B68" w:rsidRDefault="00F60B68">
      <w:pPr>
        <w:pStyle w:val="ConsPlusNormal"/>
        <w:jc w:val="both"/>
      </w:pPr>
      <w:r>
        <w:t xml:space="preserve">(пп. 2.2.1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2.2.1-1. работникам бюджетных организаций сферы физической культуры, спорта и туризма, финансируемых из местных бюджетов, в размере 10 процентов оклада;</w:t>
      </w:r>
    </w:p>
    <w:p w:rsidR="00F60B68" w:rsidRDefault="00F60B68">
      <w:pPr>
        <w:pStyle w:val="ConsPlusNormal"/>
        <w:jc w:val="both"/>
      </w:pPr>
      <w:r>
        <w:t xml:space="preserve">(пп. 2.2.1-1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2.2.2. спортсменам-инструкторам, тренерам и иным специалистам национальных команд Республики Беларусь по видам спорта в следующих размерах от оклада: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по видам спорта, включенным в программы Олимпийских, Паралимпийских и Дефлимпийских игр, являющимся приоритетными, - 250 процентов;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по видам спорта, включенным в программы Олимпийских, Паралимпийских и Дефлимпийских игр, не являющимся приоритетными, - 170 процентов;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по видам спорта, не включенным в программы Олимпийских, Паралимпийских и Дефлимпийских игр, а также по техническим и авиационным видам спорта - 120 процентов;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ind w:firstLine="540"/>
        <w:jc w:val="both"/>
      </w:pPr>
      <w:r>
        <w:t xml:space="preserve">Часть исключена с 1 июля 2021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Минспорта от 26.01.2021 N 2;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2.3. за работу в отдельных организациях - работникам следующих бюджетных организаций сферы физической культуры, спорта и туризма, направляя на эти цели средства в размерах от суммы окладов работников: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lastRenderedPageBreak/>
        <w:t>государственного учреждения "Национальное агентство по туризму" - 200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учреждения "Национальное антидопинговое агентство" - 190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государственного учреждения "Многопрофильный культурно-спортивный комплекс "Минск-арена" - 90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государственного культурно-спортивного учреждения "Чижовка-Арена" и государственного учреждения "Республиканский научно-практический центр спорта" - 60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государственного учреждения "Белспортобеспечение" - 100 процентов.</w:t>
      </w:r>
    </w:p>
    <w:p w:rsidR="00F60B68" w:rsidRDefault="00F60B6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Минспорта от 22.06.2020 N 24)</w:t>
      </w:r>
    </w:p>
    <w:p w:rsidR="00F60B68" w:rsidRDefault="00F60B68">
      <w:pPr>
        <w:pStyle w:val="ConsPlusNormal"/>
        <w:jc w:val="both"/>
      </w:pPr>
      <w:r>
        <w:t xml:space="preserve">(часть первая пп. 2.3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Минспорта от 30.12.2019 N 49)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Конкретный размер надбавки определяется руководителями бюджетных организаций сферы физической культуры, спорта и туризма. Конкретный размер надбавки руководителям бюджетных организаций сферы физической культуры, спорта и туризма устанавливается органом, уполномоченным заключать с ними контракт;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2.4. за работу в сельской местности - руководителям и специалистам бюджетных организаций сферы физической культуры, спорта и туризма (их структурных, обособленных подразделений), место постоянной работы которых расположено в сельской местности </w:t>
      </w:r>
      <w:hyperlink w:anchor="P1248" w:history="1">
        <w:r>
          <w:rPr>
            <w:color w:val="0000FF"/>
          </w:rPr>
          <w:t>&lt;*&gt;</w:t>
        </w:r>
      </w:hyperlink>
      <w:r>
        <w:t>, в размере 20 процентов от базовой ставки;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0B68" w:rsidRDefault="00F60B68">
      <w:pPr>
        <w:pStyle w:val="ConsPlusNormal"/>
        <w:spacing w:before="220"/>
        <w:ind w:firstLine="540"/>
        <w:jc w:val="both"/>
      </w:pPr>
      <w:bookmarkStart w:id="21" w:name="P1248"/>
      <w:bookmarkEnd w:id="21"/>
      <w:r>
        <w:t>&lt;*&gt; Под сельской местностью понимается территория, входящая в пространственные пределы сельсоветов, за исключением территорий поселков городского типа и городов районного подчинения.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  <w:ind w:firstLine="540"/>
        <w:jc w:val="both"/>
      </w:pPr>
      <w:r>
        <w:t>2.5. за классность водителям автомобилей бюджетных организаций сферы физической культуры, спорта и туризма в следующих размерах от оклада: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первый класс - 25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второй класс - 10 процентов;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2.6. за сложность и напряженность труда - руководителям, специалистам и другим служащим бюджетных организаций сферы физической культуры, спорта и туризма, направляя на эти цели средства от суммы окладов работников в размере: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20 процентов - для бюджетных организаций сферы физической культуры, спорта и туризма, финансируемых из республиканского бюджета;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15 процентов - для бюджетных организаций сферы физической культуры, спорта и туризма, финансируемых из местных бюджетов.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Конкретные размеры и порядок выплаты надбавки определяются руководителями бюджетных организаций сферы физической культуры, спорта и туризма. Конкретный размер надбавки руководителям бюджетных организаций сферы физической культуры, спорта и туризма устанавливается органом, уполномоченным заключать с ними контракт;</w:t>
      </w:r>
    </w:p>
    <w:p w:rsidR="00F60B68" w:rsidRDefault="00F60B68">
      <w:pPr>
        <w:pStyle w:val="ConsPlusNormal"/>
        <w:jc w:val="both"/>
      </w:pPr>
      <w:r>
        <w:t xml:space="preserve">(пп. 2.6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2.7. за характер труда: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 xml:space="preserve">2.7.1. молодым специалистам из числа выпускников, получившим высшее или среднее специальное образование, которым место работы предоставлено путем распределения </w:t>
      </w:r>
      <w:r>
        <w:lastRenderedPageBreak/>
        <w:t>(перераспределения), направления на работу (последующего направления на работу) (далее - выпускники) в бюджетные организации сферы физической культуры, спорта и туризма, в течение двух лет с даты приема их на работу по распределению (направлению) в размере 10 процентов оклада, включенным в банки данных одаренной и талантливой молодежи - в размере 50 процентов оклада. В случае приема на работу выпускников в бюджетные организации сферы физической культуры, спорта и туризма до момента выдачи свидетельства о направлении на работу (при распределении (направлении)) указанная в настоящем абзаце надбавка устанавливается в течение двух лет с даты выдачи свидетельства о направлении на работу (при распределении (направлении));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2.7.2. рабочим бюджетных организаций сферы физической культуры, спорта и туризма, направляя на эти цели средства от суммы окладов работников в размере: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20 процентов - для бюджетных организаций сферы физической культуры, спорта и туризма, финансируемых из республиканского бюджета;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15 процентов - для бюджетных организаций сферы физической культуры, спорта и туризма, финансируемых из местных бюджетов.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Конкретные размеры и порядок выплаты надбавки определяются руководителями бюджетных организаций сферы физической культуры, спорта и туризма.</w:t>
      </w:r>
    </w:p>
    <w:p w:rsidR="00F60B68" w:rsidRDefault="00F60B68">
      <w:pPr>
        <w:pStyle w:val="ConsPlusNormal"/>
        <w:jc w:val="both"/>
      </w:pPr>
      <w:r>
        <w:t xml:space="preserve">(пп. 2.7.2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Минспорта от 26.01.2021 N 2)</w:t>
      </w:r>
    </w:p>
    <w:p w:rsidR="00F60B68" w:rsidRDefault="00F60B68">
      <w:pPr>
        <w:pStyle w:val="ConsPlusNormal"/>
        <w:spacing w:before="220"/>
        <w:ind w:firstLine="540"/>
        <w:jc w:val="both"/>
      </w:pPr>
      <w:r>
        <w:t>3. Надбавки, установленные настоящей Инструкцией, могут устанавливаться по одному или нескольким основаниям. При установлении надбавок по нескольким основаниям они суммируются.</w:t>
      </w:r>
    </w:p>
    <w:p w:rsidR="00F60B68" w:rsidRDefault="00F60B68">
      <w:pPr>
        <w:pStyle w:val="ConsPlusNormal"/>
      </w:pPr>
    </w:p>
    <w:p w:rsidR="00F60B68" w:rsidRDefault="00F60B68">
      <w:pPr>
        <w:pStyle w:val="ConsPlusNormal"/>
      </w:pPr>
    </w:p>
    <w:p w:rsidR="00F60B68" w:rsidRDefault="00F60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AD0" w:rsidRDefault="00113AD0">
      <w:bookmarkStart w:id="22" w:name="_GoBack"/>
      <w:bookmarkEnd w:id="22"/>
    </w:p>
    <w:sectPr w:rsidR="00113AD0" w:rsidSect="000C1C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8"/>
    <w:rsid w:val="00113AD0"/>
    <w:rsid w:val="00F6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0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0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0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0B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0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0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0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0B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BB75AB820BADAB1645570EAF9BF9572667E347D991E88A1104AF2E2065235E89072453E519635E733DDC9C8E4EADF057151A9A937415720269A6D8DBf109N" TargetMode="External"/><Relationship Id="rId21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42" Type="http://schemas.openxmlformats.org/officeDocument/2006/relationships/hyperlink" Target="consultantplus://offline/ref=BBBB75AB820BADAB1645570EAF9BF9572667E347D991E9801302A12E2065235E89072453E519635E733DDC9C8D49ADF057151A9A937415720269A6D8DBf109N" TargetMode="External"/><Relationship Id="rId47" Type="http://schemas.openxmlformats.org/officeDocument/2006/relationships/hyperlink" Target="consultantplus://offline/ref=BBBB75AB820BADAB1645570EAF9BF9572667E347D991E88A1104AF2E2065235E89072453E519635E733DDC9C8F43ADF057151A9A937415720269A6D8DBf109N" TargetMode="External"/><Relationship Id="rId63" Type="http://schemas.openxmlformats.org/officeDocument/2006/relationships/hyperlink" Target="consultantplus://offline/ref=BBBB75AB820BADAB1645570EAF9BF9572667E347D991E68A150DA62E2065235E89072453E519635E733DDC9C8F43ADF057151A9A937415720269A6D8DBf109N" TargetMode="External"/><Relationship Id="rId68" Type="http://schemas.openxmlformats.org/officeDocument/2006/relationships/hyperlink" Target="consultantplus://offline/ref=BBBB75AB820BADAB1645570EAF9BF9572667E347D991E68A150DA62E2065235E89072453E519635E733DDC9C8C4CADF057151A9A937415720269A6D8DBf10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29" Type="http://schemas.openxmlformats.org/officeDocument/2006/relationships/hyperlink" Target="consultantplus://offline/ref=BBBB75AB820BADAB1645570EAF9BF9572667E347D991E9801302A12E2065235E89072453E519635E733DDC9C8F48ADF057151A9A937415720269A6D8DBf109N" TargetMode="External"/><Relationship Id="rId11" Type="http://schemas.openxmlformats.org/officeDocument/2006/relationships/hyperlink" Target="consultantplus://offline/ref=BBBB75AB820BADAB1645570EAF9BF9572667E347D991E88B1C03A72E2065235E89072453E519635E733DDC9C8D4FADF057151A9A937415720269A6D8DBf109N" TargetMode="External"/><Relationship Id="rId24" Type="http://schemas.openxmlformats.org/officeDocument/2006/relationships/hyperlink" Target="consultantplus://offline/ref=BBBB75AB820BADAB1645570EAF9BF9572667E347D991E68A150DA62E2065235E89072453E519635E733DDC9C8E42ADF057151A9A937415720269A6D8DBf109N" TargetMode="External"/><Relationship Id="rId32" Type="http://schemas.openxmlformats.org/officeDocument/2006/relationships/hyperlink" Target="consultantplus://offline/ref=BBBB75AB820BADAB1645570EAF9BF9572667E347D991E9801302A12E2065235E89072453E519635E733DDC9C8F43ADF057151A9A937415720269A6D8DBf109N" TargetMode="External"/><Relationship Id="rId37" Type="http://schemas.openxmlformats.org/officeDocument/2006/relationships/hyperlink" Target="consultantplus://offline/ref=BBBB75AB820BADAB1645570EAF9BF9572667E347D991E98D1C0CA02E2065235E89072453E50B63067F3FDD828E4CB8A60653f40EN" TargetMode="External"/><Relationship Id="rId40" Type="http://schemas.openxmlformats.org/officeDocument/2006/relationships/hyperlink" Target="consultantplus://offline/ref=BBBB75AB820BADAB1645570EAF9BF9572667E347D991E9801302A12E2065235E89072453E519635E733DDC9C8C42ADF057151A9A937415720269A6D8DBf109N" TargetMode="External"/><Relationship Id="rId45" Type="http://schemas.openxmlformats.org/officeDocument/2006/relationships/hyperlink" Target="consultantplus://offline/ref=BBBB75AB820BADAB1645570EAF9BF9572667E347D991E9801302A12E2065235E89072453E519635E733DDC9C8D4EADF057151A9A937415720269A6D8DBf109N" TargetMode="External"/><Relationship Id="rId53" Type="http://schemas.openxmlformats.org/officeDocument/2006/relationships/hyperlink" Target="consultantplus://offline/ref=BBBB75AB820BADAB1645570EAF9BF9572667E347D991E88A1104AF2E2065235E89072453E519635E733DDC9C8C49ADF057151A9A937415720269A6D8DBf109N" TargetMode="External"/><Relationship Id="rId58" Type="http://schemas.openxmlformats.org/officeDocument/2006/relationships/hyperlink" Target="consultantplus://offline/ref=BBBB75AB820BADAB1645570EAF9BF9572667E347D991E88A1104AF2E2065235E89072453E519635E733DDC9C8C43ADF057151A9A937415720269A6D8DBf109N" TargetMode="External"/><Relationship Id="rId66" Type="http://schemas.openxmlformats.org/officeDocument/2006/relationships/hyperlink" Target="consultantplus://offline/ref=BBBB75AB820BADAB1645570EAF9BF9572667E347D991E68A150DA62E2065235E89072453E519635E733DDC9C8C4EADF057151A9A937415720269A6D8DBf109N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BBB75AB820BADAB1645570EAF9BF9572667E347D991E68A150DA62E2065235E89072453E519635E733DDC9C8F4EADF057151A9A937415720269A6D8DBf109N" TargetMode="External"/><Relationship Id="rId19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14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22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27" Type="http://schemas.openxmlformats.org/officeDocument/2006/relationships/hyperlink" Target="consultantplus://offline/ref=BBBB75AB820BADAB1645570EAF9BF9572667E347D991E88A1104AF2E2065235E89072453E519635E733DDC9C8E43ADF057151A9A937415720269A6D8DBf109N" TargetMode="External"/><Relationship Id="rId30" Type="http://schemas.openxmlformats.org/officeDocument/2006/relationships/hyperlink" Target="consultantplus://offline/ref=BBBB75AB820BADAB1645570EAF9BF9572667E347D991E9801302A12E2065235E89072453E519635E733DDC9C8F4FADF057151A9A937415720269A6D8DBf109N" TargetMode="External"/><Relationship Id="rId35" Type="http://schemas.openxmlformats.org/officeDocument/2006/relationships/hyperlink" Target="consultantplus://offline/ref=BBBB75AB820BADAB1645570EAF9BF9572667E347D991E9801302A12E2065235E89072453E519635E733DDC9C8C49ADF057151A9A937415720269A6D8DBf109N" TargetMode="External"/><Relationship Id="rId43" Type="http://schemas.openxmlformats.org/officeDocument/2006/relationships/hyperlink" Target="consultantplus://offline/ref=BBBB75AB820BADAB1645570EAF9BF9572667E347D991E9801302A12E2065235E89072453E519635E733DDC9C8D48ADF057151A9A937415720269A6D8DBf109N" TargetMode="External"/><Relationship Id="rId48" Type="http://schemas.openxmlformats.org/officeDocument/2006/relationships/hyperlink" Target="consultantplus://offline/ref=BBBB75AB820BADAB1645570EAF9BF9572667E347D991E88A1104AF2E2065235E89072453E519635E733DDC9C8F43ADF057151A9A937415720269A6D8DBf109N" TargetMode="External"/><Relationship Id="rId56" Type="http://schemas.openxmlformats.org/officeDocument/2006/relationships/hyperlink" Target="consultantplus://offline/ref=BBBB75AB820BADAB1645570EAF9BF9572667E347D991E9801302A12E2065235E89072453E519635E733DDC9C8A4FADF057151A9A937415720269A6D8DBf109N" TargetMode="External"/><Relationship Id="rId64" Type="http://schemas.openxmlformats.org/officeDocument/2006/relationships/hyperlink" Target="consultantplus://offline/ref=BBBB75AB820BADAB1645570EAF9BF9572667E347D991E68A150DA62E2065235E89072453E519635E733DDC9C8C4BADF057151A9A937415720269A6D8DBf109N" TargetMode="External"/><Relationship Id="rId69" Type="http://schemas.openxmlformats.org/officeDocument/2006/relationships/hyperlink" Target="consultantplus://offline/ref=BBBB75AB820BADAB1645570EAF9BF9572667E347D991E88A1104AF2E2065235E89072453E519635E733DDC9C8C43ADF057151A9A937415720269A6D8DBf109N" TargetMode="External"/><Relationship Id="rId8" Type="http://schemas.openxmlformats.org/officeDocument/2006/relationships/hyperlink" Target="consultantplus://offline/ref=BBBB75AB820BADAB1645570EAF9BF9572667E347D991E68A150DA62E2065235E89072453E519635E733DDC9C8E43ADF057151A9A937415720269A6D8DBf109N" TargetMode="External"/><Relationship Id="rId51" Type="http://schemas.openxmlformats.org/officeDocument/2006/relationships/hyperlink" Target="consultantplus://offline/ref=BBBB75AB820BADAB1645570EAF9BF9572667E347D991E9801302A12E2065235E89072453E519635E733DDC9C8D4DADF057151A9A937415720269A6D8DBf109N" TargetMode="External"/><Relationship Id="rId72" Type="http://schemas.openxmlformats.org/officeDocument/2006/relationships/hyperlink" Target="consultantplus://offline/ref=BBBB75AB820BADAB1645570EAF9BF9572667E347D991E68A150DA62E2065235E89072453E519635E733DDC9C8D48ADF057151A9A937415720269A6D8DBf10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BB75AB820BADAB1645570EAF9BF9572667E347D991E68A150DA62E2065235E89072453E519635E733DDC9C8E42ADF057151A9A937415720269A6D8DBf109N" TargetMode="External"/><Relationship Id="rId17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25" Type="http://schemas.openxmlformats.org/officeDocument/2006/relationships/hyperlink" Target="consultantplus://offline/ref=BBBB75AB820BADAB1645570EAF9BF9572667E347D991E9801302A12E2065235E89072453E519635E733DDC9C8E43ADF057151A9A937415720269A6D8DBf109N" TargetMode="External"/><Relationship Id="rId33" Type="http://schemas.openxmlformats.org/officeDocument/2006/relationships/hyperlink" Target="consultantplus://offline/ref=BBBB75AB820BADAB1645570EAF9BF9572667E347D991E9801302A12E2065235E89072453E519635E733DDC9C8F42ADF057151A9A937415720269A6D8DBf109N" TargetMode="External"/><Relationship Id="rId38" Type="http://schemas.openxmlformats.org/officeDocument/2006/relationships/hyperlink" Target="consultantplus://offline/ref=BBBB75AB820BADAB1645570EAF9BF9572667E347D991E9801302A12E2065235E89072453E519635E733DDC9C8C4FADF057151A9A937415720269A6D8DBf109N" TargetMode="External"/><Relationship Id="rId46" Type="http://schemas.openxmlformats.org/officeDocument/2006/relationships/hyperlink" Target="consultantplus://offline/ref=BBBB75AB820BADAB1645570EAF9BF9572667E347D991E88A1104AF2E2065235E89072453E519635E733DDC9C8F4CADF057151A9A937415720269A6D8DBf109N" TargetMode="External"/><Relationship Id="rId59" Type="http://schemas.openxmlformats.org/officeDocument/2006/relationships/hyperlink" Target="consultantplus://offline/ref=BBBB75AB820BADAB1645570EAF9BF9572667E347D991E68A150DA62E2065235E89072453E519635E733DDC9C8F4AADF057151A9A937415720269A6D8DBf109N" TargetMode="External"/><Relationship Id="rId67" Type="http://schemas.openxmlformats.org/officeDocument/2006/relationships/hyperlink" Target="consultantplus://offline/ref=BBBB75AB820BADAB1645570EAF9BF9572667E347D991E68A150DA62E2065235E89072453E519635E733DDC9C8C4DADF057151A9A937415720269A6D8DBf109N" TargetMode="External"/><Relationship Id="rId20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41" Type="http://schemas.openxmlformats.org/officeDocument/2006/relationships/hyperlink" Target="consultantplus://offline/ref=BBBB75AB820BADAB1645570EAF9BF9572667E347D991E88A1104AF2E2065235E89072453E519635E733DDC9C8F49ADF057151A9A937415720269A6D8DBf109N" TargetMode="External"/><Relationship Id="rId54" Type="http://schemas.openxmlformats.org/officeDocument/2006/relationships/hyperlink" Target="consultantplus://offline/ref=BBBB75AB820BADAB1645570EAF9BF9572667E347D991E9801302A12E2065235E89072453E519635E733DDC9C8A4FADF057151A9A937415720269A6D8DBf109N" TargetMode="External"/><Relationship Id="rId62" Type="http://schemas.openxmlformats.org/officeDocument/2006/relationships/hyperlink" Target="consultantplus://offline/ref=BBBB75AB820BADAB1645570EAF9BF9572667E347D991E68A150DA62E2065235E89072453E519635E733DDC9C8F4DADF057151A9A937415720269A6D8DBf109N" TargetMode="External"/><Relationship Id="rId70" Type="http://schemas.openxmlformats.org/officeDocument/2006/relationships/hyperlink" Target="consultantplus://offline/ref=BBBB75AB820BADAB1645570EAF9BF9572667E347D991E9801302A12E2065235E89072453E519635E733DDC9C8A4EADF057151A9A937415720269A6D8DBf10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B75AB820BADAB1645570EAF9BF9572667E347D991E9801302A12E2065235E89072453E519635E733DDC9C8E4CADF057151A9A937415720269A6D8DBf109N" TargetMode="External"/><Relationship Id="rId15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23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28" Type="http://schemas.openxmlformats.org/officeDocument/2006/relationships/hyperlink" Target="consultantplus://offline/ref=BBBB75AB820BADAB1645570EAF9BF9572667E347D991E9801302A12E2065235E89072453E519635E733DDC9C8F49ADF057151A9A937415720269A6D8DBf109N" TargetMode="External"/><Relationship Id="rId36" Type="http://schemas.openxmlformats.org/officeDocument/2006/relationships/hyperlink" Target="consultantplus://offline/ref=BBBB75AB820BADAB1645570EAF9BF9572667E347D991E9801302A12E2065235E89072453E519635E733DDC9C8C48ADF057151A9A937415720269A6D8DBf109N" TargetMode="External"/><Relationship Id="rId49" Type="http://schemas.openxmlformats.org/officeDocument/2006/relationships/hyperlink" Target="consultantplus://offline/ref=BBBB75AB820BADAB1645570EAF9BF9572667E347D991E88A1104AF2E2065235E89072453E519635E733DDC9C8F43ADF057151A9A937415720269A6D8DBf109N" TargetMode="External"/><Relationship Id="rId57" Type="http://schemas.openxmlformats.org/officeDocument/2006/relationships/hyperlink" Target="consultantplus://offline/ref=BBBB75AB820BADAB1645570EAF9BF9572667E347D991E9801302A12E2065235E89072453E519635E733DDC9C8A4EADF057151A9A937415720269A6D8DBf109N" TargetMode="External"/><Relationship Id="rId10" Type="http://schemas.openxmlformats.org/officeDocument/2006/relationships/hyperlink" Target="consultantplus://offline/ref=BBBB75AB820BADAB1645570EAF9BF9572667E347D991E9881D06A12E2065235E89072453E519635E733DDC9C8D4CADF057151A9A937415720269A6D8DBf109N" TargetMode="External"/><Relationship Id="rId31" Type="http://schemas.openxmlformats.org/officeDocument/2006/relationships/hyperlink" Target="consultantplus://offline/ref=BBBB75AB820BADAB1645570EAF9BF9572667E347D991E9801302A12E2065235E89072453E519635E733DDC9C8F4DADF057151A9A937415720269A6D8DBf109N" TargetMode="External"/><Relationship Id="rId44" Type="http://schemas.openxmlformats.org/officeDocument/2006/relationships/hyperlink" Target="consultantplus://offline/ref=BBBB75AB820BADAB1645570EAF9BF9572667E347D991E88A1104AF2E2065235E89072453E519635E733DDC9C8F4FADF057151A9A937415720269A6D8DBf109N" TargetMode="External"/><Relationship Id="rId52" Type="http://schemas.openxmlformats.org/officeDocument/2006/relationships/hyperlink" Target="consultantplus://offline/ref=BBBB75AB820BADAB1645570EAF9BF9572667E347D991E9801302A12E2065235E89072453E519635E733DDC9C8D4DADF057151A9A937415720269A6D8DBf109N" TargetMode="External"/><Relationship Id="rId60" Type="http://schemas.openxmlformats.org/officeDocument/2006/relationships/hyperlink" Target="consultantplus://offline/ref=BBBB75AB820BADAB1645570EAF9BF9572667E347D991E68A150DA62E2065235E89072453E519635E733DDC9C8F4FADF057151A9A937415720269A6D8DBf109N" TargetMode="External"/><Relationship Id="rId65" Type="http://schemas.openxmlformats.org/officeDocument/2006/relationships/hyperlink" Target="consultantplus://offline/ref=BBBB75AB820BADAB1645570EAF9BF9572667E347D991E68A150DA62E2065235E89072453E519635E733DDC9C8C4FADF057151A9A937415720269A6D8DBf109N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B75AB820BADAB1645570EAF9BF9572667E347D991E9881D06A12E2065235E89072453E519635E733DDC9C8D48ADF057151A9A937415720269A6D8DBf109N" TargetMode="External"/><Relationship Id="rId13" Type="http://schemas.openxmlformats.org/officeDocument/2006/relationships/hyperlink" Target="consultantplus://offline/ref=BBBB75AB820BADAB1645570EAF9BF9572667E347D991E68A150DA62E2065235E89072453E519635E733DDC9C8E42ADF057151A9A937415720269A6D8DBf109N" TargetMode="External"/><Relationship Id="rId18" Type="http://schemas.openxmlformats.org/officeDocument/2006/relationships/hyperlink" Target="consultantplus://offline/ref=BBBB75AB820BADAB1645570EAF9BF9572667E347D991E68A150DA62E2065235E89072453E519635E733DDC9C8F4BADF057151A9A937415720269A6D8DBf109N" TargetMode="External"/><Relationship Id="rId39" Type="http://schemas.openxmlformats.org/officeDocument/2006/relationships/hyperlink" Target="consultantplus://offline/ref=BBBB75AB820BADAB1645570EAF9BF9572667E347D991E9801302A12E2065235E89072453E519635E733DDC9C8C4CADF057151A9A937415720269A6D8DBf109N" TargetMode="External"/><Relationship Id="rId34" Type="http://schemas.openxmlformats.org/officeDocument/2006/relationships/hyperlink" Target="consultantplus://offline/ref=BBBB75AB820BADAB1645570EAF9BF9572667E347D991E88A1104AF2E2065235E89072453E519635E733DDC9C8E42ADF057151A9A937415720269A6D8DBf109N" TargetMode="External"/><Relationship Id="rId50" Type="http://schemas.openxmlformats.org/officeDocument/2006/relationships/hyperlink" Target="consultantplus://offline/ref=BBBB75AB820BADAB1645570EAF9BF9572667E347D991E9801302A12E2065235E89072453E519635E733DDC9C8D4DADF057151A9A937415720269A6D8DBf109N" TargetMode="External"/><Relationship Id="rId55" Type="http://schemas.openxmlformats.org/officeDocument/2006/relationships/hyperlink" Target="consultantplus://offline/ref=BBBB75AB820BADAB1645570EAF9BF9572667E347D991E9801302A12E2065235E89072453E519635E733DDC9C8A4FADF057151A9A937415720269A6D8DBf109N" TargetMode="External"/><Relationship Id="rId7" Type="http://schemas.openxmlformats.org/officeDocument/2006/relationships/hyperlink" Target="consultantplus://offline/ref=BBBB75AB820BADAB1645570EAF9BF9572667E347D991E88A1104AF2E2065235E89072453E519635E733DDC9C8E4FADF057151A9A937415720269A6D8DBf109N" TargetMode="External"/><Relationship Id="rId71" Type="http://schemas.openxmlformats.org/officeDocument/2006/relationships/hyperlink" Target="consultantplus://offline/ref=BBBB75AB820BADAB1645570EAF9BF9572667E347D991E68A150DA62E2065235E89072453E519635E733DDC9C8C43ADF057151A9A937415720269A6D8DBf10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10275</Words>
  <Characters>58571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2021-07-21T13:52:00Z</dcterms:created>
  <dcterms:modified xsi:type="dcterms:W3CDTF">2021-07-21T13:52:00Z</dcterms:modified>
</cp:coreProperties>
</file>